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279" w:rsidRPr="004E4279" w:rsidRDefault="004E4279" w:rsidP="004E4279">
      <w:pPr>
        <w:shd w:val="clear" w:color="auto" w:fill="FFFFFF"/>
        <w:spacing w:before="240"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b/>
          <w:bCs/>
          <w:color w:val="000000"/>
          <w:sz w:val="25"/>
          <w:szCs w:val="25"/>
          <w:lang w:eastAsia="en-GB"/>
        </w:rPr>
        <w:t>An update on Covid-19 in Suffolk</w:t>
      </w:r>
    </w:p>
    <w:p w:rsidR="004E4279" w:rsidRPr="004E4279" w:rsidRDefault="004E4279" w:rsidP="004E4279">
      <w:pPr>
        <w:shd w:val="clear" w:color="auto" w:fill="FFFFFF"/>
        <w:spacing w:after="24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5"/>
          <w:szCs w:val="25"/>
          <w:lang w:eastAsia="en-GB"/>
        </w:rPr>
        <w:t>Regular bulletins are being produced to give a snapshot of the current Covid-19 situation in Suffolk - along with updates on the work being carried out as part of Suffolk’s Local Outbreak Control Plan. You can find the bulletins through existing updates for councillors, or </w:t>
      </w:r>
      <w:hyperlink r:id="rId4" w:tgtFrame="_blank" w:history="1">
        <w:r w:rsidRPr="004E4279">
          <w:rPr>
            <w:rFonts w:ascii="Arial" w:eastAsia="Times New Roman" w:hAnsi="Arial" w:cs="Arial"/>
            <w:color w:val="1155CC"/>
            <w:sz w:val="25"/>
            <w:szCs w:val="25"/>
            <w:u w:val="single"/>
            <w:lang w:eastAsia="en-GB"/>
          </w:rPr>
          <w:t>via the Suffolk County Council website</w:t>
        </w:r>
      </w:hyperlink>
      <w:r w:rsidRPr="004E4279">
        <w:rPr>
          <w:rFonts w:ascii="Arial" w:eastAsia="Times New Roman" w:hAnsi="Arial" w:cs="Arial"/>
          <w:color w:val="000000"/>
          <w:sz w:val="25"/>
          <w:szCs w:val="25"/>
          <w:lang w:eastAsia="en-GB"/>
        </w:rPr>
        <w:t>. An update on the vaccine rollout can be found on the </w:t>
      </w:r>
      <w:hyperlink r:id="rId5" w:tgtFrame="_blank" w:history="1">
        <w:r w:rsidRPr="004E4279">
          <w:rPr>
            <w:rFonts w:ascii="Arial" w:eastAsia="Times New Roman" w:hAnsi="Arial" w:cs="Arial"/>
            <w:color w:val="1155CC"/>
            <w:sz w:val="25"/>
            <w:szCs w:val="25"/>
            <w:u w:val="single"/>
            <w:lang w:eastAsia="en-GB"/>
          </w:rPr>
          <w:t>SNEE NHS COVID-19 Vaccination Service website</w:t>
        </w:r>
      </w:hyperlink>
      <w:r w:rsidRPr="004E4279">
        <w:rPr>
          <w:rFonts w:ascii="Arial" w:eastAsia="Times New Roman" w:hAnsi="Arial" w:cs="Arial"/>
          <w:color w:val="000000"/>
          <w:sz w:val="25"/>
          <w:szCs w:val="25"/>
          <w:lang w:eastAsia="en-GB"/>
        </w:rPr>
        <w:t>.</w:t>
      </w:r>
    </w:p>
    <w:p w:rsidR="004E4279" w:rsidRPr="004E4279" w:rsidRDefault="004E4279" w:rsidP="004E4279">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 xml:space="preserve">Additional Restrictions Grant reopens for businesses in </w:t>
      </w:r>
      <w:proofErr w:type="spellStart"/>
      <w:r w:rsidRPr="004E4279">
        <w:rPr>
          <w:rFonts w:ascii="Arial" w:eastAsia="Times New Roman" w:hAnsi="Arial" w:cs="Arial"/>
          <w:b/>
          <w:bCs/>
          <w:color w:val="000000"/>
          <w:kern w:val="36"/>
          <w:sz w:val="25"/>
          <w:szCs w:val="25"/>
          <w:lang w:eastAsia="en-GB"/>
        </w:rPr>
        <w:t>Babergh</w:t>
      </w:r>
      <w:proofErr w:type="spellEnd"/>
    </w:p>
    <w:p w:rsidR="004E4279" w:rsidRPr="004E4279" w:rsidRDefault="004E4279" w:rsidP="004E4279">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 xml:space="preserve">Business owners in </w:t>
      </w:r>
      <w:proofErr w:type="spellStart"/>
      <w:r w:rsidRPr="004E4279">
        <w:rPr>
          <w:rFonts w:ascii="Arial" w:eastAsia="Times New Roman" w:hAnsi="Arial" w:cs="Arial"/>
          <w:b/>
          <w:bCs/>
          <w:color w:val="000000"/>
          <w:kern w:val="36"/>
          <w:sz w:val="25"/>
          <w:szCs w:val="25"/>
          <w:lang w:eastAsia="en-GB"/>
        </w:rPr>
        <w:t>Babergh</w:t>
      </w:r>
      <w:proofErr w:type="spellEnd"/>
      <w:r w:rsidRPr="004E4279">
        <w:rPr>
          <w:rFonts w:ascii="Arial" w:eastAsia="Times New Roman" w:hAnsi="Arial" w:cs="Arial"/>
          <w:b/>
          <w:bCs/>
          <w:color w:val="000000"/>
          <w:kern w:val="36"/>
          <w:sz w:val="25"/>
          <w:szCs w:val="25"/>
          <w:lang w:eastAsia="en-GB"/>
        </w:rPr>
        <w:t xml:space="preserve"> and Mid Suffolk are being urged to explore the range of Covid-19 support grants open to support them through the current national lockdown.</w:t>
      </w:r>
    </w:p>
    <w:p w:rsidR="004E4279" w:rsidRPr="004E4279" w:rsidRDefault="004E4279" w:rsidP="004E4279">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hyperlink r:id="rId6" w:tgtFrame="_blank" w:history="1">
        <w:r w:rsidRPr="004E4279">
          <w:rPr>
            <w:rFonts w:ascii="Arial" w:eastAsia="Times New Roman" w:hAnsi="Arial" w:cs="Arial"/>
            <w:b/>
            <w:bCs/>
            <w:color w:val="1155CC"/>
            <w:kern w:val="36"/>
            <w:sz w:val="25"/>
            <w:szCs w:val="25"/>
            <w:u w:val="single"/>
            <w:lang w:eastAsia="en-GB"/>
          </w:rPr>
          <w:t>Read the full story</w:t>
        </w:r>
      </w:hyperlink>
    </w:p>
    <w:p w:rsidR="004E4279" w:rsidRPr="004E4279" w:rsidRDefault="004E4279" w:rsidP="004E4279">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proofErr w:type="spellStart"/>
      <w:r w:rsidRPr="004E4279">
        <w:rPr>
          <w:rFonts w:ascii="Arial" w:eastAsia="Times New Roman" w:hAnsi="Arial" w:cs="Arial"/>
          <w:b/>
          <w:bCs/>
          <w:color w:val="000000"/>
          <w:kern w:val="36"/>
          <w:sz w:val="25"/>
          <w:szCs w:val="25"/>
          <w:lang w:eastAsia="en-GB"/>
        </w:rPr>
        <w:t>Babergh</w:t>
      </w:r>
      <w:proofErr w:type="spellEnd"/>
      <w:r w:rsidRPr="004E4279">
        <w:rPr>
          <w:rFonts w:ascii="Arial" w:eastAsia="Times New Roman" w:hAnsi="Arial" w:cs="Arial"/>
          <w:b/>
          <w:bCs/>
          <w:color w:val="000000"/>
          <w:kern w:val="36"/>
          <w:sz w:val="25"/>
          <w:szCs w:val="25"/>
          <w:lang w:eastAsia="en-GB"/>
        </w:rPr>
        <w:t xml:space="preserve"> parking decision deferred to February cabinet meeting</w:t>
      </w:r>
    </w:p>
    <w:p w:rsidR="004E4279" w:rsidRPr="004E4279" w:rsidRDefault="004E4279" w:rsidP="004E4279">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proofErr w:type="spellStart"/>
      <w:r w:rsidRPr="004E4279">
        <w:rPr>
          <w:rFonts w:ascii="Arial" w:eastAsia="Times New Roman" w:hAnsi="Arial" w:cs="Arial"/>
          <w:color w:val="000000"/>
          <w:sz w:val="25"/>
          <w:szCs w:val="25"/>
          <w:lang w:eastAsia="en-GB"/>
        </w:rPr>
        <w:t>Babergh</w:t>
      </w:r>
      <w:proofErr w:type="spellEnd"/>
      <w:r w:rsidRPr="004E4279">
        <w:rPr>
          <w:rFonts w:ascii="Arial" w:eastAsia="Times New Roman" w:hAnsi="Arial" w:cs="Arial"/>
          <w:color w:val="000000"/>
          <w:sz w:val="25"/>
          <w:szCs w:val="25"/>
          <w:lang w:eastAsia="en-GB"/>
        </w:rPr>
        <w:t xml:space="preserve"> District Council’s Cabinet deferred making a decision in January over the future of parking provision across the district, to allow the fullest possible scrutiny and further debate. It will now be taken to the February meeting.</w:t>
      </w:r>
    </w:p>
    <w:p w:rsidR="004E4279" w:rsidRPr="004E4279" w:rsidRDefault="004E4279" w:rsidP="004E4279">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hyperlink r:id="rId7" w:tgtFrame="_blank" w:history="1">
        <w:r w:rsidRPr="004E4279">
          <w:rPr>
            <w:rFonts w:ascii="Arial" w:eastAsia="Times New Roman" w:hAnsi="Arial" w:cs="Arial"/>
            <w:color w:val="1155CC"/>
            <w:sz w:val="25"/>
            <w:szCs w:val="25"/>
            <w:u w:val="single"/>
            <w:lang w:eastAsia="en-GB"/>
          </w:rPr>
          <w:t>Read the full story</w:t>
        </w:r>
      </w:hyperlink>
    </w:p>
    <w:p w:rsidR="004E4279" w:rsidRPr="004E4279" w:rsidRDefault="004E4279" w:rsidP="004E4279">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New home for customer access point at Sudbury Library</w:t>
      </w:r>
    </w:p>
    <w:p w:rsidR="004E4279" w:rsidRPr="004E4279" w:rsidRDefault="004E4279" w:rsidP="004E4279">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proofErr w:type="spellStart"/>
      <w:r w:rsidRPr="004E4279">
        <w:rPr>
          <w:rFonts w:ascii="Arial" w:eastAsia="Times New Roman" w:hAnsi="Arial" w:cs="Arial"/>
          <w:color w:val="000000"/>
          <w:sz w:val="25"/>
          <w:szCs w:val="25"/>
          <w:lang w:eastAsia="en-GB"/>
        </w:rPr>
        <w:t>Babergh</w:t>
      </w:r>
      <w:proofErr w:type="spellEnd"/>
      <w:r w:rsidRPr="004E4279">
        <w:rPr>
          <w:rFonts w:ascii="Arial" w:eastAsia="Times New Roman" w:hAnsi="Arial" w:cs="Arial"/>
          <w:color w:val="000000"/>
          <w:sz w:val="25"/>
          <w:szCs w:val="25"/>
          <w:lang w:eastAsia="en-GB"/>
        </w:rPr>
        <w:t xml:space="preserve"> District Council, in partnership with Suffolk Libraries, has announced its customer access point will move to Sudbury Library. The access point, co-designed by Suffolk Libraries, will provide digital support and face-to-face services.</w:t>
      </w:r>
    </w:p>
    <w:p w:rsidR="004E4279" w:rsidRPr="004E4279" w:rsidRDefault="004E4279" w:rsidP="004E4279">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hyperlink r:id="rId8" w:tgtFrame="_blank" w:history="1">
        <w:r w:rsidRPr="004E4279">
          <w:rPr>
            <w:rFonts w:ascii="Arial" w:eastAsia="Times New Roman" w:hAnsi="Arial" w:cs="Arial"/>
            <w:color w:val="1155CC"/>
            <w:sz w:val="25"/>
            <w:szCs w:val="25"/>
            <w:u w:val="single"/>
            <w:lang w:eastAsia="en-GB"/>
          </w:rPr>
          <w:t>Read the full story</w:t>
        </w:r>
      </w:hyperlink>
    </w:p>
    <w:p w:rsidR="004E4279" w:rsidRPr="004E4279" w:rsidRDefault="004E4279" w:rsidP="004E4279">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Business centre boosts councils' income</w:t>
      </w:r>
    </w:p>
    <w:p w:rsidR="004E4279" w:rsidRPr="004E4279" w:rsidRDefault="004E4279" w:rsidP="004E4279">
      <w:pPr>
        <w:shd w:val="clear" w:color="auto" w:fill="FFFFFF"/>
        <w:spacing w:after="24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5"/>
          <w:szCs w:val="25"/>
          <w:lang w:eastAsia="en-GB"/>
        </w:rPr>
        <w:t xml:space="preserve">Property </w:t>
      </w:r>
      <w:proofErr w:type="gramStart"/>
      <w:r w:rsidRPr="004E4279">
        <w:rPr>
          <w:rFonts w:ascii="Arial" w:eastAsia="Times New Roman" w:hAnsi="Arial" w:cs="Arial"/>
          <w:color w:val="000000"/>
          <w:sz w:val="25"/>
          <w:szCs w:val="25"/>
          <w:lang w:eastAsia="en-GB"/>
        </w:rPr>
        <w:t>investment company</w:t>
      </w:r>
      <w:proofErr w:type="gramEnd"/>
      <w:r w:rsidRPr="004E4279">
        <w:rPr>
          <w:rFonts w:ascii="Arial" w:eastAsia="Times New Roman" w:hAnsi="Arial" w:cs="Arial"/>
          <w:color w:val="000000"/>
          <w:sz w:val="25"/>
          <w:szCs w:val="25"/>
          <w:lang w:eastAsia="en-GB"/>
        </w:rPr>
        <w:t xml:space="preserve"> CIFCO Capital Ltd has invested £5.7m in a Basingstoke business centre, so future rental income can be invested back into </w:t>
      </w:r>
      <w:proofErr w:type="spellStart"/>
      <w:r w:rsidRPr="004E4279">
        <w:rPr>
          <w:rFonts w:ascii="Arial" w:eastAsia="Times New Roman" w:hAnsi="Arial" w:cs="Arial"/>
          <w:color w:val="000000"/>
          <w:sz w:val="25"/>
          <w:szCs w:val="25"/>
          <w:lang w:eastAsia="en-GB"/>
        </w:rPr>
        <w:t>Babergh</w:t>
      </w:r>
      <w:proofErr w:type="spellEnd"/>
      <w:r w:rsidRPr="004E4279">
        <w:rPr>
          <w:rFonts w:ascii="Arial" w:eastAsia="Times New Roman" w:hAnsi="Arial" w:cs="Arial"/>
          <w:color w:val="000000"/>
          <w:sz w:val="25"/>
          <w:szCs w:val="25"/>
          <w:lang w:eastAsia="en-GB"/>
        </w:rPr>
        <w:t xml:space="preserve"> and Mid Suffolk’s council services.</w:t>
      </w:r>
    </w:p>
    <w:p w:rsidR="004E4279" w:rsidRPr="004E4279" w:rsidRDefault="004E4279" w:rsidP="004E4279">
      <w:pPr>
        <w:shd w:val="clear" w:color="auto" w:fill="FFFFFF"/>
        <w:spacing w:after="240" w:line="240" w:lineRule="auto"/>
        <w:jc w:val="both"/>
        <w:rPr>
          <w:rFonts w:ascii="Helvetica" w:eastAsia="Times New Roman" w:hAnsi="Helvetica" w:cs="Helvetica"/>
          <w:color w:val="222222"/>
          <w:sz w:val="24"/>
          <w:szCs w:val="24"/>
          <w:lang w:eastAsia="en-GB"/>
        </w:rPr>
      </w:pPr>
      <w:hyperlink r:id="rId9" w:tgtFrame="_blank" w:history="1">
        <w:r w:rsidRPr="004E4279">
          <w:rPr>
            <w:rFonts w:ascii="Arial" w:eastAsia="Times New Roman" w:hAnsi="Arial" w:cs="Arial"/>
            <w:color w:val="1155CC"/>
            <w:sz w:val="25"/>
            <w:szCs w:val="25"/>
            <w:u w:val="single"/>
            <w:lang w:eastAsia="en-GB"/>
          </w:rPr>
          <w:t>Read the full story</w:t>
        </w:r>
      </w:hyperlink>
    </w:p>
    <w:p w:rsidR="004E4279" w:rsidRPr="004E4279" w:rsidRDefault="004E4279" w:rsidP="004E4279">
      <w:pPr>
        <w:shd w:val="clear" w:color="auto" w:fill="FFFFFF"/>
        <w:spacing w:after="100" w:afterAutospacing="1" w:line="240" w:lineRule="auto"/>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New Year, New Homes</w:t>
      </w:r>
    </w:p>
    <w:p w:rsidR="004E4279" w:rsidRDefault="004E4279" w:rsidP="004E4279">
      <w:pPr>
        <w:shd w:val="clear" w:color="auto" w:fill="FFFFFF"/>
        <w:spacing w:after="0" w:line="240" w:lineRule="auto"/>
        <w:jc w:val="both"/>
        <w:rPr>
          <w:rFonts w:ascii="Arial" w:eastAsia="Times New Roman" w:hAnsi="Arial" w:cs="Arial"/>
          <w:color w:val="000000"/>
          <w:sz w:val="25"/>
          <w:szCs w:val="25"/>
          <w:lang w:eastAsia="en-GB"/>
        </w:rPr>
      </w:pPr>
      <w:proofErr w:type="spellStart"/>
      <w:r w:rsidRPr="004E4279">
        <w:rPr>
          <w:rFonts w:ascii="Arial" w:eastAsia="Times New Roman" w:hAnsi="Arial" w:cs="Arial"/>
          <w:color w:val="000000"/>
          <w:sz w:val="25"/>
          <w:szCs w:val="25"/>
          <w:lang w:eastAsia="en-GB"/>
        </w:rPr>
        <w:t>Babergh</w:t>
      </w:r>
      <w:proofErr w:type="spellEnd"/>
      <w:r w:rsidRPr="004E4279">
        <w:rPr>
          <w:rFonts w:ascii="Arial" w:eastAsia="Times New Roman" w:hAnsi="Arial" w:cs="Arial"/>
          <w:color w:val="000000"/>
          <w:sz w:val="25"/>
          <w:szCs w:val="25"/>
          <w:lang w:eastAsia="en-GB"/>
        </w:rPr>
        <w:t xml:space="preserve"> and Mid Suffolk District Councils have invested more than £40m buying 250 new homes for low-income house-hunters. This multi-million-pound investment in social housing will see new properties added to their existing council house stock of more than 6,000 homes, or made available to buy as shared ownership homes – helping low-income families onto the first rung of the property ladder.</w:t>
      </w:r>
    </w:p>
    <w:p w:rsidR="005F357B" w:rsidRPr="004E4279" w:rsidRDefault="005F357B" w:rsidP="004E4279">
      <w:pPr>
        <w:shd w:val="clear" w:color="auto" w:fill="FFFFFF"/>
        <w:spacing w:after="0" w:line="240" w:lineRule="auto"/>
        <w:jc w:val="both"/>
        <w:rPr>
          <w:rFonts w:ascii="Helvetica" w:eastAsia="Times New Roman" w:hAnsi="Helvetica" w:cs="Helvetica"/>
          <w:color w:val="222222"/>
          <w:sz w:val="24"/>
          <w:szCs w:val="24"/>
          <w:lang w:eastAsia="en-GB"/>
        </w:rPr>
      </w:pP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hyperlink r:id="rId10" w:tgtFrame="_blank" w:history="1">
        <w:r w:rsidRPr="004E4279">
          <w:rPr>
            <w:rFonts w:ascii="Arial" w:eastAsia="Times New Roman" w:hAnsi="Arial" w:cs="Arial"/>
            <w:color w:val="1155CC"/>
            <w:sz w:val="25"/>
            <w:szCs w:val="25"/>
            <w:u w:val="single"/>
            <w:lang w:eastAsia="en-GB"/>
          </w:rPr>
          <w:t>Read the full story</w:t>
        </w:r>
      </w:hyperlink>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Helvetica" w:eastAsia="Times New Roman" w:hAnsi="Helvetica" w:cs="Helvetica"/>
          <w:color w:val="222222"/>
          <w:sz w:val="24"/>
          <w:szCs w:val="24"/>
          <w:lang w:eastAsia="en-GB"/>
        </w:rPr>
        <w:t> </w:t>
      </w:r>
    </w:p>
    <w:p w:rsidR="004E4279" w:rsidRPr="004E4279" w:rsidRDefault="004E4279" w:rsidP="004E4279">
      <w:pPr>
        <w:shd w:val="clear" w:color="auto" w:fill="FFFFFF"/>
        <w:spacing w:before="100" w:beforeAutospacing="1" w:after="100" w:afterAutospacing="1" w:line="240" w:lineRule="auto"/>
        <w:jc w:val="both"/>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Garden waste collections suspended until further notice</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5"/>
          <w:szCs w:val="25"/>
          <w:lang w:eastAsia="en-GB"/>
        </w:rPr>
        <w:t xml:space="preserve">Our garden waste (brown bin) collections have been suspended from Monday 11 January 2021 until further notice. This is to enable our crews to prioritise essential waste collections, such as </w:t>
      </w:r>
      <w:r w:rsidRPr="004E4279">
        <w:rPr>
          <w:rFonts w:ascii="Arial" w:eastAsia="Times New Roman" w:hAnsi="Arial" w:cs="Arial"/>
          <w:color w:val="000000"/>
          <w:sz w:val="25"/>
          <w:szCs w:val="25"/>
          <w:lang w:eastAsia="en-GB"/>
        </w:rPr>
        <w:lastRenderedPageBreak/>
        <w:t>the collection of refuse, recycling and clinical waste. Future invoices will be adjusted to compensate for this period of non-collection.</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5"/>
          <w:szCs w:val="25"/>
          <w:lang w:eastAsia="en-GB"/>
        </w:rPr>
        <w:t> </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hyperlink r:id="rId11" w:tgtFrame="_blank" w:history="1">
        <w:r w:rsidRPr="004E4279">
          <w:rPr>
            <w:rFonts w:ascii="Arial" w:eastAsia="Times New Roman" w:hAnsi="Arial" w:cs="Arial"/>
            <w:color w:val="1155CC"/>
            <w:sz w:val="25"/>
            <w:szCs w:val="25"/>
            <w:u w:val="single"/>
            <w:lang w:eastAsia="en-GB"/>
          </w:rPr>
          <w:t>Read the full story </w:t>
        </w:r>
      </w:hyperlink>
    </w:p>
    <w:p w:rsidR="004E4279" w:rsidRPr="004E4279" w:rsidRDefault="004E4279" w:rsidP="004E4279">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Go ahead for emission-cutting fuel plans</w:t>
      </w:r>
    </w:p>
    <w:p w:rsidR="004E4279" w:rsidRPr="004E4279" w:rsidRDefault="004E4279" w:rsidP="004E4279">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proofErr w:type="spellStart"/>
      <w:r w:rsidRPr="004E4279">
        <w:rPr>
          <w:rFonts w:ascii="Arial" w:eastAsia="Times New Roman" w:hAnsi="Arial" w:cs="Arial"/>
          <w:color w:val="000000"/>
          <w:sz w:val="25"/>
          <w:szCs w:val="25"/>
          <w:lang w:eastAsia="en-GB"/>
        </w:rPr>
        <w:t>Babergh</w:t>
      </w:r>
      <w:proofErr w:type="spellEnd"/>
      <w:r w:rsidRPr="004E4279">
        <w:rPr>
          <w:rFonts w:ascii="Arial" w:eastAsia="Times New Roman" w:hAnsi="Arial" w:cs="Arial"/>
          <w:color w:val="000000"/>
          <w:sz w:val="25"/>
          <w:szCs w:val="25"/>
          <w:lang w:eastAsia="en-GB"/>
        </w:rPr>
        <w:t xml:space="preserve"> and Mid Suffolk District Councils will cut their fleet’s carbon emissions by up to 90% </w:t>
      </w:r>
      <w:proofErr w:type="gramStart"/>
      <w:r w:rsidRPr="004E4279">
        <w:rPr>
          <w:rFonts w:ascii="Arial" w:eastAsia="Times New Roman" w:hAnsi="Arial" w:cs="Arial"/>
          <w:color w:val="000000"/>
          <w:sz w:val="25"/>
          <w:szCs w:val="25"/>
          <w:lang w:eastAsia="en-GB"/>
        </w:rPr>
        <w:t>–  supporting</w:t>
      </w:r>
      <w:proofErr w:type="gramEnd"/>
      <w:r w:rsidRPr="004E4279">
        <w:rPr>
          <w:rFonts w:ascii="Arial" w:eastAsia="Times New Roman" w:hAnsi="Arial" w:cs="Arial"/>
          <w:color w:val="000000"/>
          <w:sz w:val="25"/>
          <w:szCs w:val="25"/>
          <w:lang w:eastAsia="en-GB"/>
        </w:rPr>
        <w:t xml:space="preserve"> the councils’ carbon neutral aims.</w:t>
      </w:r>
    </w:p>
    <w:p w:rsidR="004E4279" w:rsidRPr="004E4279" w:rsidRDefault="004E4279" w:rsidP="004E4279">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hyperlink r:id="rId12" w:tgtFrame="_blank" w:history="1">
        <w:r w:rsidRPr="004E4279">
          <w:rPr>
            <w:rFonts w:ascii="Arial" w:eastAsia="Times New Roman" w:hAnsi="Arial" w:cs="Arial"/>
            <w:color w:val="1155CC"/>
            <w:sz w:val="25"/>
            <w:szCs w:val="25"/>
            <w:u w:val="single"/>
            <w:lang w:eastAsia="en-GB"/>
          </w:rPr>
          <w:t>Read the full story</w:t>
        </w:r>
      </w:hyperlink>
    </w:p>
    <w:p w:rsidR="004E4279" w:rsidRPr="004E4279" w:rsidRDefault="004E4279" w:rsidP="004E4279">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New service to support residents to live independently and safely in their homes</w:t>
      </w:r>
    </w:p>
    <w:p w:rsidR="004E4279" w:rsidRPr="004E4279" w:rsidRDefault="004E4279" w:rsidP="004E4279">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proofErr w:type="spellStart"/>
      <w:r w:rsidRPr="004E4279">
        <w:rPr>
          <w:rFonts w:ascii="Arial" w:eastAsia="Times New Roman" w:hAnsi="Arial" w:cs="Arial"/>
          <w:color w:val="000000"/>
          <w:sz w:val="25"/>
          <w:szCs w:val="25"/>
          <w:lang w:eastAsia="en-GB"/>
        </w:rPr>
        <w:t>Babergh</w:t>
      </w:r>
      <w:proofErr w:type="spellEnd"/>
      <w:r w:rsidRPr="004E4279">
        <w:rPr>
          <w:rFonts w:ascii="Arial" w:eastAsia="Times New Roman" w:hAnsi="Arial" w:cs="Arial"/>
          <w:color w:val="000000"/>
          <w:sz w:val="25"/>
          <w:szCs w:val="25"/>
          <w:lang w:eastAsia="en-GB"/>
        </w:rPr>
        <w:t xml:space="preserve"> and Mid Suffolk District Councils’ ‘Independent Living Service’ has been developed to help improve the quality of life of the districts’ most vulnerable adults, young people and children.</w:t>
      </w:r>
    </w:p>
    <w:p w:rsidR="004E4279" w:rsidRPr="004E4279" w:rsidRDefault="004E4279" w:rsidP="004E4279">
      <w:pPr>
        <w:shd w:val="clear" w:color="auto" w:fill="FFFFFF"/>
        <w:spacing w:before="100" w:beforeAutospacing="1" w:after="300" w:line="240" w:lineRule="auto"/>
        <w:jc w:val="both"/>
        <w:rPr>
          <w:rFonts w:ascii="Helvetica" w:eastAsia="Times New Roman" w:hAnsi="Helvetica" w:cs="Helvetica"/>
          <w:color w:val="222222"/>
          <w:sz w:val="24"/>
          <w:szCs w:val="24"/>
          <w:lang w:eastAsia="en-GB"/>
        </w:rPr>
      </w:pPr>
      <w:hyperlink r:id="rId13" w:tgtFrame="_blank" w:history="1">
        <w:r w:rsidRPr="004E4279">
          <w:rPr>
            <w:rFonts w:ascii="Arial" w:eastAsia="Times New Roman" w:hAnsi="Arial" w:cs="Arial"/>
            <w:color w:val="1155CC"/>
            <w:sz w:val="25"/>
            <w:szCs w:val="25"/>
            <w:u w:val="single"/>
            <w:lang w:eastAsia="en-GB"/>
          </w:rPr>
          <w:t>Read the full story</w:t>
        </w:r>
      </w:hyperlink>
    </w:p>
    <w:p w:rsidR="004E4279" w:rsidRPr="004E4279" w:rsidRDefault="004E4279" w:rsidP="004E4279">
      <w:pPr>
        <w:shd w:val="clear" w:color="auto" w:fill="FFFFFF"/>
        <w:spacing w:after="100" w:afterAutospacing="1" w:line="240" w:lineRule="auto"/>
        <w:outlineLvl w:val="0"/>
        <w:rPr>
          <w:rFonts w:ascii="Helvetica" w:eastAsia="Times New Roman" w:hAnsi="Helvetica" w:cs="Helvetica"/>
          <w:b/>
          <w:bCs/>
          <w:color w:val="222222"/>
          <w:kern w:val="36"/>
          <w:sz w:val="48"/>
          <w:szCs w:val="48"/>
          <w:lang w:eastAsia="en-GB"/>
        </w:rPr>
      </w:pPr>
      <w:proofErr w:type="spellStart"/>
      <w:r w:rsidRPr="004E4279">
        <w:rPr>
          <w:rFonts w:ascii="Arial" w:eastAsia="Times New Roman" w:hAnsi="Arial" w:cs="Arial"/>
          <w:b/>
          <w:bCs/>
          <w:color w:val="000000"/>
          <w:kern w:val="36"/>
          <w:sz w:val="25"/>
          <w:szCs w:val="25"/>
          <w:lang w:eastAsia="en-GB"/>
        </w:rPr>
        <w:t>Chatbot</w:t>
      </w:r>
      <w:proofErr w:type="spellEnd"/>
      <w:r w:rsidRPr="004E4279">
        <w:rPr>
          <w:rFonts w:ascii="Arial" w:eastAsia="Times New Roman" w:hAnsi="Arial" w:cs="Arial"/>
          <w:b/>
          <w:bCs/>
          <w:color w:val="000000"/>
          <w:kern w:val="36"/>
          <w:sz w:val="25"/>
          <w:szCs w:val="25"/>
          <w:lang w:eastAsia="en-GB"/>
        </w:rPr>
        <w:t xml:space="preserve"> technology to support customers</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5"/>
          <w:szCs w:val="25"/>
          <w:lang w:eastAsia="en-GB"/>
        </w:rPr>
        <w:t>We’ve now started our year-long pilot of </w:t>
      </w:r>
      <w:proofErr w:type="spellStart"/>
      <w:r w:rsidRPr="004E4279">
        <w:rPr>
          <w:rFonts w:ascii="Arial" w:eastAsia="Times New Roman" w:hAnsi="Arial" w:cs="Arial"/>
          <w:color w:val="000000"/>
          <w:sz w:val="25"/>
          <w:szCs w:val="25"/>
          <w:u w:val="single"/>
          <w:lang w:eastAsia="en-GB"/>
        </w:rPr>
        <w:t>chatbot</w:t>
      </w:r>
      <w:proofErr w:type="spellEnd"/>
      <w:r w:rsidRPr="004E4279">
        <w:rPr>
          <w:rFonts w:ascii="Arial" w:eastAsia="Times New Roman" w:hAnsi="Arial" w:cs="Arial"/>
          <w:color w:val="000000"/>
          <w:sz w:val="25"/>
          <w:szCs w:val="25"/>
          <w:u w:val="single"/>
          <w:lang w:eastAsia="en-GB"/>
        </w:rPr>
        <w:t xml:space="preserve"> and automated phone technology</w:t>
      </w:r>
      <w:r w:rsidRPr="004E4279">
        <w:rPr>
          <w:rFonts w:ascii="Arial" w:eastAsia="Times New Roman" w:hAnsi="Arial" w:cs="Arial"/>
          <w:color w:val="000000"/>
          <w:sz w:val="25"/>
          <w:szCs w:val="25"/>
          <w:lang w:eastAsia="en-GB"/>
        </w:rPr>
        <w:t xml:space="preserve"> on our </w:t>
      </w:r>
      <w:proofErr w:type="spellStart"/>
      <w:r w:rsidRPr="004E4279">
        <w:rPr>
          <w:rFonts w:ascii="Arial" w:eastAsia="Times New Roman" w:hAnsi="Arial" w:cs="Arial"/>
          <w:color w:val="000000"/>
          <w:sz w:val="25"/>
          <w:szCs w:val="25"/>
          <w:lang w:eastAsia="en-GB"/>
        </w:rPr>
        <w:t>phoneline</w:t>
      </w:r>
      <w:proofErr w:type="spellEnd"/>
      <w:r w:rsidRPr="004E4279">
        <w:rPr>
          <w:rFonts w:ascii="Arial" w:eastAsia="Times New Roman" w:hAnsi="Arial" w:cs="Arial"/>
          <w:color w:val="000000"/>
          <w:sz w:val="25"/>
          <w:szCs w:val="25"/>
          <w:lang w:eastAsia="en-GB"/>
        </w:rPr>
        <w:t xml:space="preserve"> and website. This widely used technology is there to support customers with their queries at a time to suit them, 24/7 - even when our offices are closed.</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hyperlink r:id="rId14" w:tgtFrame="_blank" w:history="1">
        <w:r w:rsidRPr="004E4279">
          <w:rPr>
            <w:rFonts w:ascii="Arial" w:eastAsia="Times New Roman" w:hAnsi="Arial" w:cs="Arial"/>
            <w:color w:val="1155CC"/>
            <w:sz w:val="24"/>
            <w:szCs w:val="24"/>
            <w:u w:val="single"/>
            <w:lang w:eastAsia="en-GB"/>
          </w:rPr>
          <w:t>Read the full story</w:t>
        </w:r>
      </w:hyperlink>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4"/>
          <w:szCs w:val="24"/>
          <w:lang w:eastAsia="en-GB"/>
        </w:rPr>
        <w:t> </w:t>
      </w:r>
    </w:p>
    <w:p w:rsidR="004E4279" w:rsidRPr="004E4279" w:rsidRDefault="004E4279" w:rsidP="004E4279">
      <w:pPr>
        <w:shd w:val="clear" w:color="auto" w:fill="FFFFFF"/>
        <w:spacing w:before="240"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b/>
          <w:bCs/>
          <w:color w:val="000000"/>
          <w:sz w:val="25"/>
          <w:szCs w:val="25"/>
          <w:lang w:eastAsia="en-GB"/>
        </w:rPr>
        <w:t>Housing Delivery Test 2020</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5"/>
          <w:szCs w:val="25"/>
          <w:lang w:eastAsia="en-GB"/>
        </w:rPr>
        <w:t>The recently published Housing Delivery Test 2020 (an annual measurement of housing delivery in the area of relevant plan-making authorities) confirms that both councils met the Government’s housing delivery requirement over the past three years.</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hyperlink r:id="rId15" w:tgtFrame="_blank" w:history="1">
        <w:r w:rsidRPr="004E4279">
          <w:rPr>
            <w:rFonts w:ascii="Arial" w:eastAsia="Times New Roman" w:hAnsi="Arial" w:cs="Arial"/>
            <w:color w:val="1155CC"/>
            <w:sz w:val="25"/>
            <w:szCs w:val="25"/>
            <w:u w:val="single"/>
            <w:lang w:eastAsia="en-GB"/>
          </w:rPr>
          <w:t>Find out more</w:t>
        </w:r>
      </w:hyperlink>
    </w:p>
    <w:p w:rsidR="004E4279" w:rsidRPr="004E4279" w:rsidRDefault="004E4279" w:rsidP="004E4279">
      <w:pPr>
        <w:shd w:val="clear" w:color="auto" w:fill="FFFFFF"/>
        <w:spacing w:after="100" w:afterAutospacing="1" w:line="240" w:lineRule="auto"/>
        <w:outlineLvl w:val="0"/>
        <w:rPr>
          <w:rFonts w:ascii="Helvetica" w:eastAsia="Times New Roman" w:hAnsi="Helvetica" w:cs="Helvetica"/>
          <w:b/>
          <w:bCs/>
          <w:color w:val="222222"/>
          <w:kern w:val="36"/>
          <w:sz w:val="48"/>
          <w:szCs w:val="48"/>
          <w:lang w:eastAsia="en-GB"/>
        </w:rPr>
      </w:pPr>
      <w:r w:rsidRPr="004E4279">
        <w:rPr>
          <w:rFonts w:ascii="Calibri" w:eastAsia="Times New Roman" w:hAnsi="Calibri" w:cs="Calibri"/>
          <w:b/>
          <w:bCs/>
          <w:kern w:val="36"/>
          <w:lang w:eastAsia="en-GB"/>
        </w:rPr>
        <w:t> </w:t>
      </w:r>
    </w:p>
    <w:p w:rsidR="004E4279" w:rsidRPr="004E4279" w:rsidRDefault="004E4279" w:rsidP="004E4279">
      <w:pPr>
        <w:shd w:val="clear" w:color="auto" w:fill="FFFFFF"/>
        <w:spacing w:after="100" w:afterAutospacing="1" w:line="240" w:lineRule="auto"/>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 xml:space="preserve">Pledge to tackle </w:t>
      </w:r>
      <w:proofErr w:type="spellStart"/>
      <w:r w:rsidRPr="004E4279">
        <w:rPr>
          <w:rFonts w:ascii="Arial" w:eastAsia="Times New Roman" w:hAnsi="Arial" w:cs="Arial"/>
          <w:b/>
          <w:bCs/>
          <w:color w:val="000000"/>
          <w:kern w:val="36"/>
          <w:sz w:val="25"/>
          <w:szCs w:val="25"/>
          <w:lang w:eastAsia="en-GB"/>
        </w:rPr>
        <w:t>anti-semitism</w:t>
      </w:r>
      <w:proofErr w:type="spellEnd"/>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5"/>
          <w:szCs w:val="25"/>
          <w:lang w:eastAsia="en-GB"/>
        </w:rPr>
        <w:t xml:space="preserve">The nation recently marked Holocaust Memorial Day – and our councils have strengthened their commitment to tackling </w:t>
      </w:r>
      <w:proofErr w:type="spellStart"/>
      <w:r w:rsidRPr="004E4279">
        <w:rPr>
          <w:rFonts w:ascii="Arial" w:eastAsia="Times New Roman" w:hAnsi="Arial" w:cs="Arial"/>
          <w:color w:val="000000"/>
          <w:sz w:val="25"/>
          <w:szCs w:val="25"/>
          <w:lang w:eastAsia="en-GB"/>
        </w:rPr>
        <w:t>anti-semitism</w:t>
      </w:r>
      <w:proofErr w:type="spellEnd"/>
      <w:r w:rsidRPr="004E4279">
        <w:rPr>
          <w:rFonts w:ascii="Arial" w:eastAsia="Times New Roman" w:hAnsi="Arial" w:cs="Arial"/>
          <w:color w:val="000000"/>
          <w:sz w:val="25"/>
          <w:szCs w:val="25"/>
          <w:lang w:eastAsia="en-GB"/>
        </w:rPr>
        <w:t xml:space="preserve">. </w:t>
      </w:r>
      <w:proofErr w:type="spellStart"/>
      <w:r w:rsidRPr="004E4279">
        <w:rPr>
          <w:rFonts w:ascii="Arial" w:eastAsia="Times New Roman" w:hAnsi="Arial" w:cs="Arial"/>
          <w:color w:val="000000"/>
          <w:sz w:val="25"/>
          <w:szCs w:val="25"/>
          <w:lang w:eastAsia="en-GB"/>
        </w:rPr>
        <w:t>Babergh</w:t>
      </w:r>
      <w:proofErr w:type="spellEnd"/>
      <w:r w:rsidRPr="004E4279">
        <w:rPr>
          <w:rFonts w:ascii="Arial" w:eastAsia="Times New Roman" w:hAnsi="Arial" w:cs="Arial"/>
          <w:color w:val="000000"/>
          <w:sz w:val="25"/>
          <w:szCs w:val="25"/>
          <w:lang w:eastAsia="en-GB"/>
        </w:rPr>
        <w:t xml:space="preserve"> Councillors agreed to support the International Holocaust Remembrance Alliance (IHRA) guidelines, providing reassurance to the district’s Jewish community that this form of crime is taken very seriously, and we will do everything in our power to tackle it.</w:t>
      </w:r>
    </w:p>
    <w:p w:rsidR="004E4279" w:rsidRPr="004E4279" w:rsidRDefault="004E4279" w:rsidP="004E4279">
      <w:pPr>
        <w:shd w:val="clear" w:color="auto" w:fill="FFFFFF"/>
        <w:spacing w:after="240" w:line="240" w:lineRule="auto"/>
        <w:jc w:val="both"/>
        <w:rPr>
          <w:rFonts w:ascii="Helvetica" w:eastAsia="Times New Roman" w:hAnsi="Helvetica" w:cs="Helvetica"/>
          <w:color w:val="222222"/>
          <w:sz w:val="24"/>
          <w:szCs w:val="24"/>
          <w:lang w:eastAsia="en-GB"/>
        </w:rPr>
      </w:pPr>
      <w:hyperlink r:id="rId16" w:tgtFrame="_blank" w:history="1">
        <w:r w:rsidRPr="004E4279">
          <w:rPr>
            <w:rFonts w:ascii="Arial" w:eastAsia="Times New Roman" w:hAnsi="Arial" w:cs="Arial"/>
            <w:color w:val="1155CC"/>
            <w:sz w:val="25"/>
            <w:szCs w:val="25"/>
            <w:u w:val="single"/>
            <w:lang w:eastAsia="en-GB"/>
          </w:rPr>
          <w:t>Read the full story</w:t>
        </w:r>
      </w:hyperlink>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Helvetica" w:eastAsia="Times New Roman" w:hAnsi="Helvetica" w:cs="Helvetica"/>
          <w:color w:val="222222"/>
          <w:sz w:val="24"/>
          <w:szCs w:val="24"/>
          <w:lang w:eastAsia="en-GB"/>
        </w:rPr>
        <w:t> </w:t>
      </w:r>
    </w:p>
    <w:p w:rsidR="004E4279" w:rsidRPr="004E4279" w:rsidRDefault="004E4279" w:rsidP="004E4279">
      <w:pPr>
        <w:shd w:val="clear" w:color="auto" w:fill="FFFFFF"/>
        <w:spacing w:after="100" w:afterAutospacing="1" w:line="240" w:lineRule="auto"/>
        <w:jc w:val="both"/>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Census 2021 will provide a snapshot of modern society</w:t>
      </w:r>
    </w:p>
    <w:p w:rsidR="004E4279" w:rsidRPr="004E4279" w:rsidRDefault="004E4279" w:rsidP="004E4279">
      <w:pPr>
        <w:shd w:val="clear" w:color="auto" w:fill="FFFFFF"/>
        <w:spacing w:after="100" w:afterAutospacing="1"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5"/>
          <w:szCs w:val="25"/>
          <w:lang w:eastAsia="en-GB"/>
        </w:rPr>
        <w:t xml:space="preserve">Households across </w:t>
      </w:r>
      <w:proofErr w:type="spellStart"/>
      <w:r w:rsidRPr="004E4279">
        <w:rPr>
          <w:rFonts w:ascii="Arial" w:eastAsia="Times New Roman" w:hAnsi="Arial" w:cs="Arial"/>
          <w:color w:val="000000"/>
          <w:sz w:val="25"/>
          <w:szCs w:val="25"/>
          <w:lang w:eastAsia="en-GB"/>
        </w:rPr>
        <w:t>Babergh</w:t>
      </w:r>
      <w:proofErr w:type="spellEnd"/>
      <w:r w:rsidRPr="004E4279">
        <w:rPr>
          <w:rFonts w:ascii="Arial" w:eastAsia="Times New Roman" w:hAnsi="Arial" w:cs="Arial"/>
          <w:color w:val="000000"/>
          <w:sz w:val="25"/>
          <w:szCs w:val="25"/>
          <w:lang w:eastAsia="en-GB"/>
        </w:rPr>
        <w:t xml:space="preserve"> and Mid Suffolk will soon be asked to take part in Census 2021. The census is a once-in-a-decade survey that gives the Office for National Statics the most accurate estimate of all the people and households in England and Wales. It has been carried out every decade since 1801 (except for 1941).</w:t>
      </w:r>
    </w:p>
    <w:p w:rsidR="004E4279" w:rsidRPr="004E4279" w:rsidRDefault="004E4279" w:rsidP="004E4279">
      <w:pPr>
        <w:shd w:val="clear" w:color="auto" w:fill="FFFFFF"/>
        <w:spacing w:after="100" w:afterAutospacing="1" w:line="240" w:lineRule="auto"/>
        <w:jc w:val="both"/>
        <w:rPr>
          <w:rFonts w:ascii="Helvetica" w:eastAsia="Times New Roman" w:hAnsi="Helvetica" w:cs="Helvetica"/>
          <w:color w:val="222222"/>
          <w:sz w:val="24"/>
          <w:szCs w:val="24"/>
          <w:lang w:eastAsia="en-GB"/>
        </w:rPr>
      </w:pPr>
      <w:hyperlink r:id="rId17" w:tgtFrame="_blank" w:history="1">
        <w:r w:rsidRPr="004E4279">
          <w:rPr>
            <w:rFonts w:ascii="Arial" w:eastAsia="Times New Roman" w:hAnsi="Arial" w:cs="Arial"/>
            <w:color w:val="1155CC"/>
            <w:sz w:val="25"/>
            <w:szCs w:val="25"/>
            <w:u w:val="single"/>
            <w:lang w:eastAsia="en-GB"/>
          </w:rPr>
          <w:t>Read the full story</w:t>
        </w:r>
      </w:hyperlink>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Helvetica" w:eastAsia="Times New Roman" w:hAnsi="Helvetica" w:cs="Helvetica"/>
          <w:color w:val="222222"/>
          <w:sz w:val="24"/>
          <w:szCs w:val="24"/>
          <w:lang w:eastAsia="en-GB"/>
        </w:rPr>
        <w:t> </w:t>
      </w:r>
    </w:p>
    <w:p w:rsidR="004E4279" w:rsidRPr="004E4279" w:rsidRDefault="004E4279" w:rsidP="004E4279">
      <w:pPr>
        <w:shd w:val="clear" w:color="auto" w:fill="FFFFFF"/>
        <w:spacing w:before="100" w:beforeAutospacing="1" w:after="100" w:afterAutospacing="1" w:line="240" w:lineRule="auto"/>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lastRenderedPageBreak/>
        <w:t>New recycling campaign aims to get Suffolk's recycling right</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202020"/>
          <w:sz w:val="25"/>
          <w:szCs w:val="25"/>
          <w:lang w:eastAsia="en-GB"/>
        </w:rPr>
        <w:t xml:space="preserve">Every year, more than 10,000 tonnes (1 in 5 </w:t>
      </w:r>
      <w:proofErr w:type="gramStart"/>
      <w:r w:rsidRPr="004E4279">
        <w:rPr>
          <w:rFonts w:ascii="Arial" w:eastAsia="Times New Roman" w:hAnsi="Arial" w:cs="Arial"/>
          <w:color w:val="202020"/>
          <w:sz w:val="25"/>
          <w:szCs w:val="25"/>
          <w:lang w:eastAsia="en-GB"/>
        </w:rPr>
        <w:t>lorries</w:t>
      </w:r>
      <w:proofErr w:type="gramEnd"/>
      <w:r w:rsidRPr="004E4279">
        <w:rPr>
          <w:rFonts w:ascii="Arial" w:eastAsia="Times New Roman" w:hAnsi="Arial" w:cs="Arial"/>
          <w:color w:val="202020"/>
          <w:sz w:val="25"/>
          <w:szCs w:val="25"/>
          <w:lang w:eastAsia="en-GB"/>
        </w:rPr>
        <w:t xml:space="preserve"> worth) of recycling from Suffolk homes is rejected. This is due to residents placing the wrong items in their recycling bins. A new campaign</w:t>
      </w:r>
      <w:proofErr w:type="gramStart"/>
      <w:r w:rsidRPr="004E4279">
        <w:rPr>
          <w:rFonts w:ascii="Arial" w:eastAsia="Times New Roman" w:hAnsi="Arial" w:cs="Arial"/>
          <w:color w:val="202020"/>
          <w:sz w:val="25"/>
          <w:szCs w:val="25"/>
          <w:lang w:eastAsia="en-GB"/>
        </w:rPr>
        <w:t>  'Together</w:t>
      </w:r>
      <w:proofErr w:type="gramEnd"/>
      <w:r w:rsidRPr="004E4279">
        <w:rPr>
          <w:rFonts w:ascii="Arial" w:eastAsia="Times New Roman" w:hAnsi="Arial" w:cs="Arial"/>
          <w:color w:val="202020"/>
          <w:sz w:val="25"/>
          <w:szCs w:val="25"/>
          <w:lang w:eastAsia="en-GB"/>
        </w:rPr>
        <w:t xml:space="preserve"> we can get our recycling right' has been launched by the Suffolk Waste Partnership to tackle the problem.</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202020"/>
          <w:sz w:val="25"/>
          <w:szCs w:val="25"/>
          <w:lang w:eastAsia="en-GB"/>
        </w:rPr>
        <w:t> </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hyperlink r:id="rId18" w:tgtFrame="_blank" w:history="1">
        <w:r w:rsidRPr="004E4279">
          <w:rPr>
            <w:rFonts w:ascii="Arial" w:eastAsia="Times New Roman" w:hAnsi="Arial" w:cs="Arial"/>
            <w:color w:val="1155CC"/>
            <w:sz w:val="25"/>
            <w:szCs w:val="25"/>
            <w:u w:val="single"/>
            <w:lang w:eastAsia="en-GB"/>
          </w:rPr>
          <w:t>Read the full story</w:t>
        </w:r>
      </w:hyperlink>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Helvetica" w:eastAsia="Times New Roman" w:hAnsi="Helvetica" w:cs="Helvetica"/>
          <w:color w:val="222222"/>
          <w:sz w:val="24"/>
          <w:szCs w:val="24"/>
          <w:lang w:eastAsia="en-GB"/>
        </w:rPr>
        <w:t> </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Helvetica" w:eastAsia="Times New Roman" w:hAnsi="Helvetica" w:cs="Helvetica"/>
          <w:color w:val="222222"/>
          <w:sz w:val="24"/>
          <w:szCs w:val="24"/>
          <w:lang w:eastAsia="en-GB"/>
        </w:rPr>
        <w:t> </w:t>
      </w:r>
    </w:p>
    <w:p w:rsidR="004E4279" w:rsidRPr="004E4279" w:rsidRDefault="004E4279" w:rsidP="004E4279">
      <w:pPr>
        <w:shd w:val="clear" w:color="auto" w:fill="FFFFFF"/>
        <w:spacing w:after="100" w:afterAutospacing="1" w:line="240" w:lineRule="auto"/>
        <w:outlineLvl w:val="0"/>
        <w:rPr>
          <w:rFonts w:ascii="Helvetica" w:eastAsia="Times New Roman" w:hAnsi="Helvetica" w:cs="Helvetica"/>
          <w:b/>
          <w:bCs/>
          <w:color w:val="222222"/>
          <w:kern w:val="36"/>
          <w:sz w:val="48"/>
          <w:szCs w:val="48"/>
          <w:lang w:eastAsia="en-GB"/>
        </w:rPr>
      </w:pPr>
      <w:r w:rsidRPr="004E4279">
        <w:rPr>
          <w:rFonts w:ascii="Arial" w:eastAsia="Times New Roman" w:hAnsi="Arial" w:cs="Arial"/>
          <w:b/>
          <w:bCs/>
          <w:color w:val="000000"/>
          <w:kern w:val="36"/>
          <w:sz w:val="25"/>
          <w:szCs w:val="25"/>
          <w:lang w:eastAsia="en-GB"/>
        </w:rPr>
        <w:t>Vehicle banners encourage Suffolk to be food and freezer savvy</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r w:rsidRPr="004E4279">
        <w:rPr>
          <w:rFonts w:ascii="Arial" w:eastAsia="Times New Roman" w:hAnsi="Arial" w:cs="Arial"/>
          <w:color w:val="000000"/>
          <w:sz w:val="25"/>
          <w:szCs w:val="25"/>
          <w:lang w:eastAsia="en-GB"/>
        </w:rPr>
        <w:t>Waste and recycling vehicles in Suffolk are now displaying new artwork to help deliver the food savvy message and cut food waste across the county. Over 50,000 tonnes of food, the equivalent of around £730 per household on average, gets thrown away in Suffolk every year.</w:t>
      </w:r>
    </w:p>
    <w:p w:rsidR="004E4279" w:rsidRPr="004E4279" w:rsidRDefault="004E4279" w:rsidP="004E4279">
      <w:pPr>
        <w:shd w:val="clear" w:color="auto" w:fill="FFFFFF"/>
        <w:spacing w:after="0" w:line="240" w:lineRule="auto"/>
        <w:jc w:val="both"/>
        <w:rPr>
          <w:rFonts w:ascii="Helvetica" w:eastAsia="Times New Roman" w:hAnsi="Helvetica" w:cs="Helvetica"/>
          <w:color w:val="222222"/>
          <w:sz w:val="24"/>
          <w:szCs w:val="24"/>
          <w:lang w:eastAsia="en-GB"/>
        </w:rPr>
      </w:pPr>
      <w:hyperlink r:id="rId19" w:tgtFrame="_blank" w:history="1">
        <w:r w:rsidRPr="004E4279">
          <w:rPr>
            <w:rFonts w:ascii="Arial" w:eastAsia="Times New Roman" w:hAnsi="Arial" w:cs="Arial"/>
            <w:color w:val="1155CC"/>
            <w:sz w:val="25"/>
            <w:szCs w:val="25"/>
            <w:u w:val="single"/>
            <w:lang w:eastAsia="en-GB"/>
          </w:rPr>
          <w:t>Read the full story</w:t>
        </w:r>
      </w:hyperlink>
    </w:p>
    <w:p w:rsidR="005D779A" w:rsidRDefault="005D779A">
      <w:bookmarkStart w:id="0" w:name="_GoBack"/>
      <w:bookmarkEnd w:id="0"/>
    </w:p>
    <w:sectPr w:rsidR="005D779A"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4E4279"/>
    <w:rsid w:val="005D779A"/>
    <w:rsid w:val="005F2B0C"/>
    <w:rsid w:val="005F357B"/>
    <w:rsid w:val="006D412C"/>
    <w:rsid w:val="00D3108A"/>
    <w:rsid w:val="00EB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4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27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4E4279"/>
    <w:rPr>
      <w:color w:val="0000FF"/>
      <w:u w:val="single"/>
    </w:rPr>
  </w:style>
  <w:style w:type="paragraph" w:styleId="NormalWeb">
    <w:name w:val="Normal (Web)"/>
    <w:basedOn w:val="Normal"/>
    <w:uiPriority w:val="99"/>
    <w:semiHidden/>
    <w:unhideWhenUsed/>
    <w:rsid w:val="004E42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4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4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news/new-home-for-customer-access-point-at-sudbury-library/" TargetMode="External"/><Relationship Id="rId13" Type="http://schemas.openxmlformats.org/officeDocument/2006/relationships/hyperlink" Target="https://www.babergh.gov.uk/news/new-service-to-support-residents-to-live-independently-and-safely-in-their-homes/" TargetMode="External"/><Relationship Id="rId18" Type="http://schemas.openxmlformats.org/officeDocument/2006/relationships/hyperlink" Target="https://www.babergh.gov.uk/news/new-recycling-campaign-aims-to-get-suffolks-recycling-righ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abergh.gov.uk/news/babergh-parking-decision-to-be-deferred/" TargetMode="External"/><Relationship Id="rId12" Type="http://schemas.openxmlformats.org/officeDocument/2006/relationships/hyperlink" Target="https://www.babergh.gov.uk/news/go-ahead-for-emission-cutting-fuel-plans/" TargetMode="External"/><Relationship Id="rId17" Type="http://schemas.openxmlformats.org/officeDocument/2006/relationships/hyperlink" Target="https://www.babergh.gov.uk/news/census-2021-will-provide-a-snapshot-of-modern-society/" TargetMode="External"/><Relationship Id="rId2" Type="http://schemas.openxmlformats.org/officeDocument/2006/relationships/settings" Target="settings.xml"/><Relationship Id="rId16" Type="http://schemas.openxmlformats.org/officeDocument/2006/relationships/hyperlink" Target="https://www.babergh.gov.uk/news/councils-pledge-to-tackle-anti-semitis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abergh.gov.uk/news/additional-restrictions-grant-reopens-for-businesses-in-babergh-and-mid-suffolk/" TargetMode="External"/><Relationship Id="rId11" Type="http://schemas.openxmlformats.org/officeDocument/2006/relationships/hyperlink" Target="https://www.babergh.gov.uk/news/garden-waste-collections-suspended-until-further-notice/" TargetMode="External"/><Relationship Id="rId5" Type="http://schemas.openxmlformats.org/officeDocument/2006/relationships/hyperlink" Target="https://sneevaccine.org.uk/" TargetMode="External"/><Relationship Id="rId15" Type="http://schemas.openxmlformats.org/officeDocument/2006/relationships/hyperlink" Target="https://www.babergh.gov.uk/assets/Communications/Housing-Delivery-Test-2020-results.pdf" TargetMode="External"/><Relationship Id="rId10" Type="http://schemas.openxmlformats.org/officeDocument/2006/relationships/hyperlink" Target="https://www.babergh.gov.uk/news/new-year-new-homes/" TargetMode="External"/><Relationship Id="rId19" Type="http://schemas.openxmlformats.org/officeDocument/2006/relationships/hyperlink" Target="https://www.babergh.gov.uk/news/new-vehicle-banners-encourage-suffolk-to-be-food-and-freezer-savvy/" TargetMode="External"/><Relationship Id="rId4" Type="http://schemas.openxmlformats.org/officeDocument/2006/relationships/hyperlink" Target="https://www.suffolk.gov.uk/coronavirus-covid-19/suffolks-response/suffolk-coronawatch-bulletin/" TargetMode="External"/><Relationship Id="rId9" Type="http://schemas.openxmlformats.org/officeDocument/2006/relationships/hyperlink" Target="https://www.babergh.gov.uk/news/business-centre-boosts-councils-income/" TargetMode="External"/><Relationship Id="rId14" Type="http://schemas.openxmlformats.org/officeDocument/2006/relationships/hyperlink" Target="https://www.babergh.gov.uk/features/chatbot-technology-to-support-custo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3</cp:revision>
  <dcterms:created xsi:type="dcterms:W3CDTF">2021-02-04T10:20:00Z</dcterms:created>
  <dcterms:modified xsi:type="dcterms:W3CDTF">2021-02-04T10:23:00Z</dcterms:modified>
</cp:coreProperties>
</file>