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105" w:rsidRDefault="001F2105" w:rsidP="001F2105">
      <w:pPr>
        <w:shd w:val="clear" w:color="auto" w:fill="FFFFFF"/>
        <w:spacing w:before="240"/>
        <w:jc w:val="both"/>
        <w:rPr>
          <w:rFonts w:ascii="Helvetica" w:hAnsi="Helvetica" w:cs="Helvetica"/>
          <w:color w:val="222222"/>
        </w:rPr>
      </w:pPr>
      <w:r>
        <w:rPr>
          <w:rFonts w:ascii="Arial" w:hAnsi="Arial" w:cs="Arial"/>
          <w:b/>
          <w:bCs/>
          <w:color w:val="000000"/>
          <w:sz w:val="25"/>
          <w:szCs w:val="25"/>
        </w:rPr>
        <w:t>An update on Covid-19 in Suffolk</w:t>
      </w:r>
    </w:p>
    <w:p w:rsidR="001F2105" w:rsidRDefault="001F2105" w:rsidP="001F2105">
      <w:pPr>
        <w:shd w:val="clear" w:color="auto" w:fill="FFFFFF"/>
        <w:spacing w:after="240"/>
        <w:jc w:val="both"/>
        <w:rPr>
          <w:rFonts w:ascii="Helvetica" w:hAnsi="Helvetica" w:cs="Helvetica"/>
          <w:color w:val="222222"/>
        </w:rPr>
      </w:pPr>
      <w:r>
        <w:rPr>
          <w:rFonts w:ascii="Arial" w:hAnsi="Arial" w:cs="Arial"/>
          <w:color w:val="000000"/>
          <w:sz w:val="25"/>
          <w:szCs w:val="25"/>
        </w:rPr>
        <w:t>Regular bulletins are being produced to give a snapshot of the current Covid-19 situation in Suffolk - along with updates on the work being carried out as part of Suffolk’s Local Outbreak Control Plan. You can find the bulletins through existing updates for councillors, or </w:t>
      </w:r>
      <w:hyperlink r:id="rId4" w:tgtFrame="_blank" w:history="1">
        <w:r>
          <w:rPr>
            <w:rStyle w:val="Hyperlink"/>
            <w:rFonts w:ascii="Arial" w:hAnsi="Arial" w:cs="Arial"/>
            <w:color w:val="1155CC"/>
            <w:sz w:val="25"/>
            <w:szCs w:val="25"/>
          </w:rPr>
          <w:t>via the Suffolk County Council website</w:t>
        </w:r>
      </w:hyperlink>
      <w:r>
        <w:rPr>
          <w:rFonts w:ascii="Arial" w:hAnsi="Arial" w:cs="Arial"/>
          <w:color w:val="000000"/>
          <w:sz w:val="25"/>
          <w:szCs w:val="25"/>
        </w:rPr>
        <w:t>.</w:t>
      </w:r>
    </w:p>
    <w:p w:rsidR="001F2105" w:rsidRDefault="001F2105" w:rsidP="001F2105">
      <w:pPr>
        <w:pStyle w:val="Heading1"/>
        <w:shd w:val="clear" w:color="auto" w:fill="FFFFFF"/>
        <w:jc w:val="both"/>
        <w:rPr>
          <w:rFonts w:ascii="Helvetica" w:hAnsi="Helvetica" w:cs="Helvetica"/>
          <w:color w:val="222222"/>
        </w:rPr>
      </w:pPr>
      <w:r>
        <w:rPr>
          <w:rFonts w:ascii="Arial" w:hAnsi="Arial" w:cs="Arial"/>
          <w:color w:val="000000"/>
          <w:sz w:val="25"/>
          <w:szCs w:val="25"/>
        </w:rPr>
        <w:t xml:space="preserve">Local coronavirus alert for </w:t>
      </w:r>
      <w:proofErr w:type="spellStart"/>
      <w:r>
        <w:rPr>
          <w:rFonts w:ascii="Arial" w:hAnsi="Arial" w:cs="Arial"/>
          <w:color w:val="000000"/>
          <w:sz w:val="25"/>
          <w:szCs w:val="25"/>
        </w:rPr>
        <w:t>Hadleigh</w:t>
      </w:r>
      <w:proofErr w:type="spellEnd"/>
      <w:r>
        <w:rPr>
          <w:rFonts w:ascii="Arial" w:hAnsi="Arial" w:cs="Arial"/>
          <w:color w:val="000000"/>
          <w:sz w:val="25"/>
          <w:szCs w:val="25"/>
        </w:rPr>
        <w:t>, Suffolk</w:t>
      </w:r>
    </w:p>
    <w:p w:rsidR="001F2105" w:rsidRDefault="001F2105" w:rsidP="001F2105">
      <w:pPr>
        <w:pStyle w:val="Heading2"/>
        <w:shd w:val="clear" w:color="auto" w:fill="FFFFFF"/>
        <w:spacing w:before="240"/>
        <w:jc w:val="both"/>
        <w:rPr>
          <w:rFonts w:ascii="Helvetica" w:hAnsi="Helvetica" w:cs="Helvetica"/>
          <w:color w:val="222222"/>
        </w:rPr>
      </w:pPr>
      <w:r>
        <w:rPr>
          <w:rFonts w:ascii="Arial" w:hAnsi="Arial" w:cs="Arial"/>
          <w:color w:val="000000"/>
          <w:sz w:val="25"/>
          <w:szCs w:val="25"/>
        </w:rPr>
        <w:t xml:space="preserve">A local alert was issued last month for </w:t>
      </w:r>
      <w:proofErr w:type="spellStart"/>
      <w:r>
        <w:rPr>
          <w:rFonts w:ascii="Arial" w:hAnsi="Arial" w:cs="Arial"/>
          <w:color w:val="000000"/>
          <w:sz w:val="25"/>
          <w:szCs w:val="25"/>
        </w:rPr>
        <w:t>Hadleigh</w:t>
      </w:r>
      <w:proofErr w:type="spellEnd"/>
      <w:r>
        <w:rPr>
          <w:rFonts w:ascii="Arial" w:hAnsi="Arial" w:cs="Arial"/>
          <w:color w:val="000000"/>
          <w:sz w:val="25"/>
          <w:szCs w:val="25"/>
        </w:rPr>
        <w:t xml:space="preserve"> following coronavirus outbreaks in the town’s care homes and rising numbers within the community.  Working with our public health and Suffolk Resilience Forum partners we continue to support settings affected by cases, as well as the wider town.  </w:t>
      </w:r>
      <w:hyperlink r:id="rId5" w:tgtFrame="_blank" w:history="1">
        <w:r>
          <w:rPr>
            <w:rStyle w:val="Hyperlink"/>
            <w:rFonts w:ascii="Arial" w:hAnsi="Arial" w:cs="Arial"/>
            <w:color w:val="1155CC"/>
            <w:sz w:val="25"/>
            <w:szCs w:val="25"/>
          </w:rPr>
          <w:t>Read the initial story</w:t>
        </w:r>
      </w:hyperlink>
      <w:r>
        <w:rPr>
          <w:rFonts w:ascii="Arial" w:hAnsi="Arial" w:cs="Arial"/>
          <w:color w:val="000000"/>
          <w:sz w:val="25"/>
          <w:szCs w:val="25"/>
        </w:rPr>
        <w:t> here, with the most up-to-date information available from </w:t>
      </w:r>
      <w:hyperlink r:id="rId6" w:tgtFrame="_blank" w:history="1">
        <w:r>
          <w:rPr>
            <w:rStyle w:val="Hyperlink"/>
            <w:rFonts w:ascii="Arial" w:hAnsi="Arial" w:cs="Arial"/>
            <w:color w:val="1155CC"/>
            <w:sz w:val="25"/>
            <w:szCs w:val="25"/>
          </w:rPr>
          <w:t xml:space="preserve">Suffolk </w:t>
        </w:r>
        <w:proofErr w:type="spellStart"/>
        <w:r>
          <w:rPr>
            <w:rStyle w:val="Hyperlink"/>
            <w:rFonts w:ascii="Arial" w:hAnsi="Arial" w:cs="Arial"/>
            <w:color w:val="1155CC"/>
            <w:sz w:val="25"/>
            <w:szCs w:val="25"/>
          </w:rPr>
          <w:t>Coronawatch</w:t>
        </w:r>
        <w:proofErr w:type="spellEnd"/>
      </w:hyperlink>
      <w:r>
        <w:rPr>
          <w:rFonts w:ascii="Helvetica" w:hAnsi="Helvetica" w:cs="Helvetica"/>
          <w:color w:val="222222"/>
        </w:rPr>
        <w:t>.</w:t>
      </w:r>
    </w:p>
    <w:p w:rsidR="001F2105" w:rsidRPr="001F2105" w:rsidRDefault="001F2105" w:rsidP="001F2105">
      <w:pPr>
        <w:pStyle w:val="Heading2"/>
        <w:shd w:val="clear" w:color="auto" w:fill="FFFFFF"/>
        <w:spacing w:before="240"/>
        <w:jc w:val="both"/>
        <w:rPr>
          <w:rFonts w:ascii="Helvetica" w:hAnsi="Helvetica" w:cs="Helvetica"/>
          <w:b/>
          <w:color w:val="222222"/>
        </w:rPr>
      </w:pPr>
      <w:r w:rsidRPr="001F2105">
        <w:rPr>
          <w:rFonts w:ascii="Arial" w:hAnsi="Arial" w:cs="Arial"/>
          <w:b/>
          <w:color w:val="000000"/>
          <w:sz w:val="25"/>
          <w:szCs w:val="25"/>
        </w:rPr>
        <w:t>New Covid-19 support grants launched</w:t>
      </w:r>
    </w:p>
    <w:p w:rsidR="001F2105" w:rsidRDefault="001F2105" w:rsidP="001F2105">
      <w:pPr>
        <w:pStyle w:val="Heading2"/>
        <w:shd w:val="clear" w:color="auto" w:fill="FFFFFF"/>
        <w:spacing w:before="240"/>
        <w:jc w:val="both"/>
        <w:rPr>
          <w:rFonts w:ascii="Helvetica" w:hAnsi="Helvetica" w:cs="Helvetica"/>
          <w:color w:val="222222"/>
        </w:rPr>
      </w:pPr>
      <w:r>
        <w:rPr>
          <w:rFonts w:ascii="Arial" w:hAnsi="Arial" w:cs="Arial"/>
          <w:color w:val="000000"/>
          <w:sz w:val="25"/>
          <w:szCs w:val="25"/>
        </w:rPr>
        <w:t xml:space="preserve">Businesses in </w:t>
      </w:r>
      <w:proofErr w:type="spellStart"/>
      <w:r>
        <w:rPr>
          <w:rFonts w:ascii="Arial" w:hAnsi="Arial" w:cs="Arial"/>
          <w:color w:val="000000"/>
          <w:sz w:val="25"/>
          <w:szCs w:val="25"/>
        </w:rPr>
        <w:t>Babergh</w:t>
      </w:r>
      <w:proofErr w:type="spellEnd"/>
      <w:r>
        <w:rPr>
          <w:rFonts w:ascii="Arial" w:hAnsi="Arial" w:cs="Arial"/>
          <w:color w:val="000000"/>
          <w:sz w:val="25"/>
          <w:szCs w:val="25"/>
        </w:rPr>
        <w:t xml:space="preserve"> who have had to close their doors to customers as part of the current national lockdown may be eligible for a second wave of grant funding through the Government’s Covid-19 support packages.</w:t>
      </w:r>
    </w:p>
    <w:p w:rsidR="001F2105" w:rsidRDefault="001F2105" w:rsidP="001F2105">
      <w:pPr>
        <w:shd w:val="clear" w:color="auto" w:fill="FFFFFF"/>
        <w:spacing w:after="240"/>
        <w:jc w:val="both"/>
        <w:rPr>
          <w:rFonts w:ascii="Helvetica" w:hAnsi="Helvetica" w:cs="Helvetica"/>
          <w:color w:val="222222"/>
        </w:rPr>
      </w:pPr>
      <w:hyperlink r:id="rId7" w:tgtFrame="_blank" w:history="1">
        <w:r>
          <w:rPr>
            <w:rStyle w:val="Hyperlink"/>
            <w:rFonts w:ascii="Arial" w:hAnsi="Arial" w:cs="Arial"/>
            <w:color w:val="1155CC"/>
            <w:sz w:val="25"/>
            <w:szCs w:val="25"/>
          </w:rPr>
          <w:t>Read the full story</w:t>
        </w:r>
      </w:hyperlink>
      <w:r>
        <w:rPr>
          <w:rFonts w:ascii="Arial" w:hAnsi="Arial" w:cs="Arial"/>
          <w:color w:val="222222"/>
          <w:sz w:val="25"/>
          <w:szCs w:val="25"/>
        </w:rPr>
        <w:t> about the Local Restrictions Support Grant</w:t>
      </w:r>
    </w:p>
    <w:p w:rsidR="001F2105" w:rsidRDefault="001F2105" w:rsidP="001F2105">
      <w:pPr>
        <w:shd w:val="clear" w:color="auto" w:fill="FFFFFF"/>
        <w:spacing w:after="240"/>
        <w:jc w:val="both"/>
        <w:rPr>
          <w:rFonts w:ascii="Helvetica" w:hAnsi="Helvetica" w:cs="Helvetica"/>
          <w:color w:val="222222"/>
        </w:rPr>
      </w:pPr>
      <w:hyperlink r:id="rId8" w:tgtFrame="_blank" w:history="1">
        <w:r>
          <w:rPr>
            <w:rStyle w:val="Hyperlink"/>
            <w:rFonts w:ascii="Arial" w:hAnsi="Arial" w:cs="Arial"/>
            <w:color w:val="1155CC"/>
            <w:sz w:val="25"/>
            <w:szCs w:val="25"/>
          </w:rPr>
          <w:t>Read the full story</w:t>
        </w:r>
      </w:hyperlink>
      <w:r>
        <w:rPr>
          <w:rFonts w:ascii="Helvetica" w:hAnsi="Helvetica" w:cs="Helvetica"/>
          <w:color w:val="222222"/>
        </w:rPr>
        <w:t> </w:t>
      </w:r>
      <w:r>
        <w:rPr>
          <w:rFonts w:ascii="Arial" w:hAnsi="Arial" w:cs="Arial"/>
          <w:color w:val="222222"/>
        </w:rPr>
        <w:t>about the Additional Restrictions Grant</w:t>
      </w:r>
    </w:p>
    <w:p w:rsidR="001F2105" w:rsidRDefault="001F2105" w:rsidP="001F2105">
      <w:pPr>
        <w:pStyle w:val="Heading1"/>
        <w:shd w:val="clear" w:color="auto" w:fill="FFFFFF"/>
        <w:jc w:val="both"/>
        <w:rPr>
          <w:rFonts w:ascii="Helvetica" w:hAnsi="Helvetica" w:cs="Helvetica"/>
          <w:color w:val="222222"/>
        </w:rPr>
      </w:pPr>
      <w:r>
        <w:rPr>
          <w:rFonts w:ascii="Arial" w:hAnsi="Arial" w:cs="Arial"/>
          <w:color w:val="000000"/>
          <w:sz w:val="25"/>
          <w:szCs w:val="25"/>
        </w:rPr>
        <w:t>Green light for councils’ biodiversity vision</w:t>
      </w:r>
    </w:p>
    <w:p w:rsidR="001F2105" w:rsidRDefault="001F2105" w:rsidP="001F2105">
      <w:pPr>
        <w:pStyle w:val="Heading2"/>
        <w:shd w:val="clear" w:color="auto" w:fill="FFFFFF"/>
        <w:spacing w:before="240"/>
        <w:jc w:val="both"/>
        <w:rPr>
          <w:rFonts w:ascii="Helvetica" w:hAnsi="Helvetica" w:cs="Helvetica"/>
          <w:color w:val="222222"/>
        </w:rPr>
      </w:pPr>
      <w:r>
        <w:rPr>
          <w:rFonts w:ascii="Arial" w:hAnsi="Arial" w:cs="Arial"/>
          <w:color w:val="000000"/>
          <w:sz w:val="25"/>
          <w:szCs w:val="25"/>
        </w:rPr>
        <w:t xml:space="preserve">Councillors at </w:t>
      </w:r>
      <w:proofErr w:type="spellStart"/>
      <w:r>
        <w:rPr>
          <w:rFonts w:ascii="Arial" w:hAnsi="Arial" w:cs="Arial"/>
          <w:color w:val="000000"/>
          <w:sz w:val="25"/>
          <w:szCs w:val="25"/>
        </w:rPr>
        <w:t>Babergh</w:t>
      </w:r>
      <w:proofErr w:type="spellEnd"/>
      <w:r>
        <w:rPr>
          <w:rFonts w:ascii="Arial" w:hAnsi="Arial" w:cs="Arial"/>
          <w:color w:val="000000"/>
          <w:sz w:val="25"/>
          <w:szCs w:val="25"/>
        </w:rPr>
        <w:t xml:space="preserve"> and Mid Suffolk approved their first Biodiversity Action Plan to protect and strengthen biodiversity </w:t>
      </w:r>
      <w:proofErr w:type="gramStart"/>
      <w:r>
        <w:rPr>
          <w:rFonts w:ascii="Arial" w:hAnsi="Arial" w:cs="Arial"/>
          <w:color w:val="000000"/>
          <w:sz w:val="25"/>
          <w:szCs w:val="25"/>
        </w:rPr>
        <w:t>–  supporting</w:t>
      </w:r>
      <w:proofErr w:type="gramEnd"/>
      <w:r>
        <w:rPr>
          <w:rFonts w:ascii="Arial" w:hAnsi="Arial" w:cs="Arial"/>
          <w:color w:val="000000"/>
          <w:sz w:val="25"/>
          <w:szCs w:val="25"/>
        </w:rPr>
        <w:t xml:space="preserve"> the councils’ carbon neutral aims.</w:t>
      </w:r>
    </w:p>
    <w:p w:rsidR="001F2105" w:rsidRDefault="001F2105" w:rsidP="001F2105">
      <w:pPr>
        <w:pStyle w:val="Heading2"/>
        <w:shd w:val="clear" w:color="auto" w:fill="FFFFFF"/>
        <w:spacing w:before="240"/>
        <w:jc w:val="both"/>
        <w:rPr>
          <w:rFonts w:ascii="Helvetica" w:hAnsi="Helvetica" w:cs="Helvetica"/>
          <w:color w:val="222222"/>
        </w:rPr>
      </w:pPr>
      <w:hyperlink r:id="rId9" w:tgtFrame="_blank" w:history="1">
        <w:r>
          <w:rPr>
            <w:rStyle w:val="Hyperlink"/>
            <w:rFonts w:ascii="Arial" w:hAnsi="Arial" w:cs="Arial"/>
            <w:color w:val="1155CC"/>
            <w:sz w:val="25"/>
            <w:szCs w:val="25"/>
          </w:rPr>
          <w:t>Read the full story</w:t>
        </w:r>
      </w:hyperlink>
    </w:p>
    <w:p w:rsidR="001F2105" w:rsidRDefault="001F2105" w:rsidP="001F2105">
      <w:pPr>
        <w:pStyle w:val="Heading1"/>
        <w:shd w:val="clear" w:color="auto" w:fill="FFFFFF"/>
        <w:jc w:val="both"/>
        <w:rPr>
          <w:rFonts w:ascii="Helvetica" w:hAnsi="Helvetica" w:cs="Helvetica"/>
          <w:color w:val="222222"/>
        </w:rPr>
      </w:pPr>
      <w:r>
        <w:rPr>
          <w:rFonts w:ascii="Arial" w:hAnsi="Arial" w:cs="Arial"/>
          <w:color w:val="000000"/>
          <w:sz w:val="25"/>
          <w:szCs w:val="25"/>
        </w:rPr>
        <w:t>Councillors approve foundation for future growth</w:t>
      </w:r>
    </w:p>
    <w:p w:rsidR="001F2105" w:rsidRDefault="001F2105" w:rsidP="001F2105">
      <w:pPr>
        <w:pStyle w:val="Heading2"/>
        <w:shd w:val="clear" w:color="auto" w:fill="FFFFFF"/>
        <w:spacing w:before="240"/>
        <w:jc w:val="both"/>
        <w:rPr>
          <w:rFonts w:ascii="Helvetica" w:hAnsi="Helvetica" w:cs="Helvetica"/>
          <w:color w:val="222222"/>
        </w:rPr>
      </w:pPr>
      <w:proofErr w:type="spellStart"/>
      <w:r>
        <w:rPr>
          <w:rFonts w:ascii="Arial" w:hAnsi="Arial" w:cs="Arial"/>
          <w:color w:val="000000"/>
          <w:sz w:val="25"/>
          <w:szCs w:val="25"/>
        </w:rPr>
        <w:t>Babergh</w:t>
      </w:r>
      <w:proofErr w:type="spellEnd"/>
      <w:r>
        <w:rPr>
          <w:rFonts w:ascii="Arial" w:hAnsi="Arial" w:cs="Arial"/>
          <w:color w:val="000000"/>
          <w:sz w:val="25"/>
          <w:szCs w:val="25"/>
        </w:rPr>
        <w:t xml:space="preserve"> and Mid Suffolk District Councils finalised their Joint Local Plan last month – paving the way for sustainable housing growth, employment opportunities, and thriving communities with bright and healthy futures.</w:t>
      </w:r>
    </w:p>
    <w:p w:rsidR="001F2105" w:rsidRDefault="001F2105" w:rsidP="001F2105">
      <w:pPr>
        <w:pStyle w:val="Heading2"/>
        <w:shd w:val="clear" w:color="auto" w:fill="FFFFFF"/>
        <w:spacing w:before="240"/>
        <w:jc w:val="both"/>
        <w:rPr>
          <w:rFonts w:ascii="Helvetica" w:hAnsi="Helvetica" w:cs="Helvetica"/>
          <w:color w:val="222222"/>
        </w:rPr>
      </w:pPr>
      <w:hyperlink r:id="rId10" w:tgtFrame="_blank" w:history="1">
        <w:r>
          <w:rPr>
            <w:rStyle w:val="Hyperlink"/>
            <w:rFonts w:ascii="Arial" w:hAnsi="Arial" w:cs="Arial"/>
            <w:color w:val="1155CC"/>
            <w:sz w:val="25"/>
            <w:szCs w:val="25"/>
          </w:rPr>
          <w:t>Read the full story</w:t>
        </w:r>
      </w:hyperlink>
    </w:p>
    <w:p w:rsidR="001F2105" w:rsidRDefault="001F2105" w:rsidP="001F2105">
      <w:pPr>
        <w:pStyle w:val="Heading1"/>
        <w:shd w:val="clear" w:color="auto" w:fill="FFFFFF"/>
        <w:jc w:val="both"/>
        <w:rPr>
          <w:rFonts w:ascii="Helvetica" w:hAnsi="Helvetica" w:cs="Helvetica"/>
          <w:color w:val="222222"/>
        </w:rPr>
      </w:pPr>
      <w:r>
        <w:rPr>
          <w:rFonts w:ascii="Arial" w:hAnsi="Arial" w:cs="Arial"/>
          <w:color w:val="000000"/>
          <w:sz w:val="25"/>
          <w:szCs w:val="25"/>
        </w:rPr>
        <w:t>Councils to consult on CIL charging rates</w:t>
      </w:r>
    </w:p>
    <w:p w:rsidR="001F2105" w:rsidRDefault="001F2105" w:rsidP="001F2105">
      <w:pPr>
        <w:pStyle w:val="Heading2"/>
        <w:shd w:val="clear" w:color="auto" w:fill="FFFFFF"/>
        <w:spacing w:before="240"/>
        <w:jc w:val="both"/>
        <w:rPr>
          <w:rFonts w:ascii="Helvetica" w:hAnsi="Helvetica" w:cs="Helvetica"/>
          <w:color w:val="222222"/>
        </w:rPr>
      </w:pPr>
      <w:proofErr w:type="spellStart"/>
      <w:r>
        <w:rPr>
          <w:rFonts w:ascii="Arial" w:hAnsi="Arial" w:cs="Arial"/>
          <w:color w:val="000000"/>
          <w:sz w:val="25"/>
          <w:szCs w:val="25"/>
        </w:rPr>
        <w:t>Babergh</w:t>
      </w:r>
      <w:proofErr w:type="spellEnd"/>
      <w:r>
        <w:rPr>
          <w:rFonts w:ascii="Arial" w:hAnsi="Arial" w:cs="Arial"/>
          <w:color w:val="000000"/>
          <w:sz w:val="25"/>
          <w:szCs w:val="25"/>
        </w:rPr>
        <w:t xml:space="preserve"> and Mid Suffolk District Councils are seeking views on revised Community Infrastructure Levy charges for developers – helping to provide communities with the facilities they need to keep pace with growth.</w:t>
      </w:r>
    </w:p>
    <w:p w:rsidR="001F2105" w:rsidRDefault="001F2105" w:rsidP="001F2105">
      <w:pPr>
        <w:pStyle w:val="Heading2"/>
        <w:shd w:val="clear" w:color="auto" w:fill="FFFFFF"/>
        <w:spacing w:before="240"/>
        <w:jc w:val="both"/>
        <w:rPr>
          <w:rFonts w:ascii="Helvetica" w:hAnsi="Helvetica" w:cs="Helvetica"/>
          <w:color w:val="222222"/>
        </w:rPr>
      </w:pPr>
      <w:hyperlink r:id="rId11" w:tgtFrame="_blank" w:history="1">
        <w:r>
          <w:rPr>
            <w:rStyle w:val="Hyperlink"/>
            <w:rFonts w:ascii="Arial" w:hAnsi="Arial" w:cs="Arial"/>
            <w:color w:val="1155CC"/>
            <w:sz w:val="25"/>
            <w:szCs w:val="25"/>
          </w:rPr>
          <w:t>Read the full story</w:t>
        </w:r>
      </w:hyperlink>
    </w:p>
    <w:p w:rsidR="001F2105" w:rsidRDefault="001F2105" w:rsidP="001F2105">
      <w:pPr>
        <w:shd w:val="clear" w:color="auto" w:fill="FFFFFF"/>
        <w:spacing w:after="240"/>
        <w:jc w:val="both"/>
        <w:rPr>
          <w:rFonts w:ascii="Helvetica" w:hAnsi="Helvetica" w:cs="Helvetica"/>
          <w:color w:val="222222"/>
        </w:rPr>
      </w:pPr>
      <w:r>
        <w:rPr>
          <w:rFonts w:ascii="Helvetica" w:hAnsi="Helvetica" w:cs="Helvetica"/>
          <w:color w:val="222222"/>
        </w:rPr>
        <w:t> </w:t>
      </w:r>
    </w:p>
    <w:p w:rsidR="001F2105" w:rsidRPr="001F2105" w:rsidRDefault="001F2105" w:rsidP="001F2105">
      <w:pPr>
        <w:pStyle w:val="Heading2"/>
        <w:shd w:val="clear" w:color="auto" w:fill="FFFFFF"/>
        <w:spacing w:before="240"/>
        <w:jc w:val="both"/>
        <w:rPr>
          <w:rFonts w:ascii="Helvetica" w:hAnsi="Helvetica" w:cs="Helvetica"/>
          <w:b/>
          <w:color w:val="222222"/>
        </w:rPr>
      </w:pPr>
      <w:hyperlink r:id="rId12" w:tgtFrame="_blank" w:tooltip="View full post titled - 'Have your say on the future of Market Hill'" w:history="1">
        <w:r w:rsidRPr="001F2105">
          <w:rPr>
            <w:rStyle w:val="Hyperlink"/>
            <w:rFonts w:ascii="Arial" w:hAnsi="Arial" w:cs="Arial"/>
            <w:b/>
            <w:color w:val="000000"/>
            <w:sz w:val="25"/>
            <w:szCs w:val="25"/>
            <w:u w:val="none"/>
          </w:rPr>
          <w:t>Have your say on the future of Market Hill</w:t>
        </w:r>
      </w:hyperlink>
    </w:p>
    <w:p w:rsidR="001F2105" w:rsidRDefault="001F2105" w:rsidP="001F2105">
      <w:pPr>
        <w:pStyle w:val="Heading2"/>
        <w:shd w:val="clear" w:color="auto" w:fill="FFFFFF"/>
        <w:spacing w:before="240"/>
        <w:jc w:val="both"/>
        <w:rPr>
          <w:rFonts w:ascii="Helvetica" w:hAnsi="Helvetica" w:cs="Helvetica"/>
          <w:color w:val="222222"/>
        </w:rPr>
      </w:pPr>
      <w:r>
        <w:rPr>
          <w:rFonts w:ascii="Arial" w:hAnsi="Arial" w:cs="Arial"/>
          <w:color w:val="000000"/>
          <w:sz w:val="25"/>
          <w:szCs w:val="25"/>
        </w:rPr>
        <w:t>Sudbury’s residents and visitors are being invited to have their say on the future of the town’s central public space between 5 November and 14 December 2020.</w:t>
      </w:r>
    </w:p>
    <w:p w:rsidR="001F2105" w:rsidRDefault="001F2105" w:rsidP="001F2105">
      <w:pPr>
        <w:pStyle w:val="Heading2"/>
        <w:shd w:val="clear" w:color="auto" w:fill="FFFFFF"/>
        <w:spacing w:before="240"/>
        <w:jc w:val="both"/>
        <w:rPr>
          <w:rFonts w:ascii="Helvetica" w:hAnsi="Helvetica" w:cs="Helvetica"/>
          <w:color w:val="222222"/>
        </w:rPr>
      </w:pPr>
      <w:hyperlink r:id="rId13" w:tgtFrame="_blank" w:history="1">
        <w:r>
          <w:rPr>
            <w:rStyle w:val="Hyperlink"/>
            <w:rFonts w:ascii="Arial" w:hAnsi="Arial" w:cs="Arial"/>
            <w:color w:val="1155CC"/>
            <w:sz w:val="25"/>
            <w:szCs w:val="25"/>
          </w:rPr>
          <w:t>Read the full story</w:t>
        </w:r>
      </w:hyperlink>
    </w:p>
    <w:p w:rsidR="001F2105" w:rsidRDefault="001F2105" w:rsidP="001F2105">
      <w:pPr>
        <w:pStyle w:val="Heading1"/>
        <w:shd w:val="clear" w:color="auto" w:fill="FFFFFF"/>
        <w:jc w:val="both"/>
        <w:rPr>
          <w:rFonts w:ascii="Helvetica" w:hAnsi="Helvetica" w:cs="Helvetica"/>
          <w:color w:val="222222"/>
        </w:rPr>
      </w:pPr>
      <w:r>
        <w:rPr>
          <w:rFonts w:ascii="Arial" w:hAnsi="Arial" w:cs="Arial"/>
          <w:color w:val="000000"/>
          <w:sz w:val="25"/>
          <w:szCs w:val="25"/>
        </w:rPr>
        <w:t>2020 Innovation Award winners announced</w:t>
      </w:r>
    </w:p>
    <w:p w:rsidR="001F2105" w:rsidRDefault="001F2105" w:rsidP="001F2105">
      <w:pPr>
        <w:pStyle w:val="Heading2"/>
        <w:shd w:val="clear" w:color="auto" w:fill="FFFFFF"/>
        <w:spacing w:before="240"/>
        <w:jc w:val="both"/>
        <w:rPr>
          <w:rFonts w:ascii="Helvetica" w:hAnsi="Helvetica" w:cs="Helvetica"/>
          <w:color w:val="222222"/>
        </w:rPr>
      </w:pPr>
      <w:r>
        <w:rPr>
          <w:rFonts w:ascii="Arial" w:hAnsi="Arial" w:cs="Arial"/>
          <w:color w:val="000000"/>
          <w:sz w:val="25"/>
          <w:szCs w:val="25"/>
        </w:rPr>
        <w:t xml:space="preserve">The winners of the </w:t>
      </w:r>
      <w:proofErr w:type="spellStart"/>
      <w:r>
        <w:rPr>
          <w:rFonts w:ascii="Arial" w:hAnsi="Arial" w:cs="Arial"/>
          <w:color w:val="000000"/>
          <w:sz w:val="25"/>
          <w:szCs w:val="25"/>
        </w:rPr>
        <w:t>Babergh</w:t>
      </w:r>
      <w:proofErr w:type="spellEnd"/>
      <w:r>
        <w:rPr>
          <w:rFonts w:ascii="Arial" w:hAnsi="Arial" w:cs="Arial"/>
          <w:color w:val="000000"/>
          <w:sz w:val="25"/>
          <w:szCs w:val="25"/>
        </w:rPr>
        <w:t xml:space="preserve"> and Mid Suffolk District Council Innovations Awards were announced at a virtual ceremony.</w:t>
      </w:r>
    </w:p>
    <w:p w:rsidR="001F2105" w:rsidRDefault="001F2105" w:rsidP="001F2105">
      <w:pPr>
        <w:pStyle w:val="Heading2"/>
        <w:shd w:val="clear" w:color="auto" w:fill="FFFFFF"/>
        <w:spacing w:before="240"/>
        <w:jc w:val="both"/>
        <w:rPr>
          <w:rFonts w:ascii="Helvetica" w:hAnsi="Helvetica" w:cs="Helvetica"/>
          <w:color w:val="222222"/>
        </w:rPr>
      </w:pPr>
      <w:hyperlink r:id="rId14" w:tgtFrame="_blank" w:history="1">
        <w:r>
          <w:rPr>
            <w:rStyle w:val="Hyperlink"/>
            <w:rFonts w:ascii="Arial" w:hAnsi="Arial" w:cs="Arial"/>
            <w:color w:val="1155CC"/>
            <w:sz w:val="25"/>
            <w:szCs w:val="25"/>
          </w:rPr>
          <w:t>Read the full story</w:t>
        </w:r>
      </w:hyperlink>
    </w:p>
    <w:p w:rsidR="001F2105" w:rsidRDefault="001F2105" w:rsidP="001F2105">
      <w:pPr>
        <w:pStyle w:val="Heading1"/>
        <w:shd w:val="clear" w:color="auto" w:fill="FFFFFF"/>
        <w:jc w:val="both"/>
        <w:rPr>
          <w:rFonts w:ascii="Helvetica" w:hAnsi="Helvetica" w:cs="Helvetica"/>
          <w:color w:val="222222"/>
        </w:rPr>
      </w:pPr>
      <w:r>
        <w:rPr>
          <w:rFonts w:ascii="Arial" w:hAnsi="Arial" w:cs="Arial"/>
          <w:color w:val="000000"/>
          <w:sz w:val="25"/>
          <w:szCs w:val="25"/>
        </w:rPr>
        <w:t>CIFCO acquires further properties to generate income for local councils</w:t>
      </w:r>
    </w:p>
    <w:p w:rsidR="001F2105" w:rsidRDefault="001F2105" w:rsidP="001F2105">
      <w:pPr>
        <w:pStyle w:val="Heading2"/>
        <w:shd w:val="clear" w:color="auto" w:fill="FFFFFF"/>
        <w:spacing w:before="240"/>
        <w:jc w:val="both"/>
        <w:rPr>
          <w:rFonts w:ascii="Helvetica" w:hAnsi="Helvetica" w:cs="Helvetica"/>
          <w:color w:val="222222"/>
        </w:rPr>
      </w:pPr>
      <w:r>
        <w:rPr>
          <w:rFonts w:ascii="Arial" w:hAnsi="Arial" w:cs="Arial"/>
          <w:color w:val="000000"/>
          <w:sz w:val="25"/>
          <w:szCs w:val="25"/>
        </w:rPr>
        <w:t>Property investment company CIFCO Capital Ltd purchased three further properties this month totalling almost £10.5m, to bring in future income for councils to invest back into local communities.</w:t>
      </w:r>
    </w:p>
    <w:p w:rsidR="001F2105" w:rsidRDefault="001F2105" w:rsidP="001F2105">
      <w:pPr>
        <w:pStyle w:val="Heading2"/>
        <w:shd w:val="clear" w:color="auto" w:fill="FFFFFF"/>
        <w:spacing w:before="240"/>
        <w:jc w:val="both"/>
        <w:rPr>
          <w:rFonts w:ascii="Helvetica" w:hAnsi="Helvetica" w:cs="Helvetica"/>
          <w:color w:val="222222"/>
        </w:rPr>
      </w:pPr>
      <w:hyperlink r:id="rId15" w:tgtFrame="_blank" w:history="1">
        <w:r>
          <w:rPr>
            <w:rStyle w:val="Hyperlink"/>
            <w:rFonts w:ascii="Arial" w:hAnsi="Arial" w:cs="Arial"/>
            <w:color w:val="1155CC"/>
            <w:sz w:val="25"/>
            <w:szCs w:val="25"/>
          </w:rPr>
          <w:t>Read the full story</w:t>
        </w:r>
      </w:hyperlink>
    </w:p>
    <w:p w:rsidR="001F2105" w:rsidRDefault="001F2105" w:rsidP="001F2105">
      <w:pPr>
        <w:pStyle w:val="Heading1"/>
        <w:shd w:val="clear" w:color="auto" w:fill="FFFFFF"/>
        <w:jc w:val="both"/>
        <w:rPr>
          <w:rFonts w:ascii="Helvetica" w:hAnsi="Helvetica" w:cs="Helvetica"/>
          <w:color w:val="222222"/>
        </w:rPr>
      </w:pPr>
      <w:r>
        <w:rPr>
          <w:rFonts w:ascii="Arial" w:hAnsi="Arial" w:cs="Arial"/>
          <w:color w:val="000000"/>
          <w:sz w:val="25"/>
          <w:szCs w:val="25"/>
        </w:rPr>
        <w:t>Committee gives go-ahead for retirement village</w:t>
      </w:r>
    </w:p>
    <w:p w:rsidR="001F2105" w:rsidRDefault="001F2105" w:rsidP="001F2105">
      <w:pPr>
        <w:pStyle w:val="Heading2"/>
        <w:shd w:val="clear" w:color="auto" w:fill="FFFFFF"/>
        <w:spacing w:before="240"/>
        <w:jc w:val="both"/>
        <w:rPr>
          <w:rFonts w:ascii="Helvetica" w:hAnsi="Helvetica" w:cs="Helvetica"/>
          <w:color w:val="222222"/>
        </w:rPr>
      </w:pPr>
      <w:r>
        <w:rPr>
          <w:rFonts w:ascii="Arial" w:hAnsi="Arial" w:cs="Arial"/>
          <w:color w:val="000000"/>
          <w:sz w:val="25"/>
          <w:szCs w:val="25"/>
        </w:rPr>
        <w:t xml:space="preserve">Detailed plans for 135 houses and a care home at Pinewood recently received the green light – providing affordable accommodation for </w:t>
      </w:r>
      <w:proofErr w:type="spellStart"/>
      <w:r>
        <w:rPr>
          <w:rFonts w:ascii="Arial" w:hAnsi="Arial" w:cs="Arial"/>
          <w:color w:val="000000"/>
          <w:sz w:val="25"/>
          <w:szCs w:val="25"/>
        </w:rPr>
        <w:t>Babergh’s</w:t>
      </w:r>
      <w:proofErr w:type="spellEnd"/>
      <w:r>
        <w:rPr>
          <w:rFonts w:ascii="Arial" w:hAnsi="Arial" w:cs="Arial"/>
          <w:color w:val="000000"/>
          <w:sz w:val="25"/>
          <w:szCs w:val="25"/>
        </w:rPr>
        <w:t xml:space="preserve"> older residents as well as highways improvements.</w:t>
      </w:r>
    </w:p>
    <w:p w:rsidR="001F2105" w:rsidRDefault="001F2105" w:rsidP="001F2105">
      <w:pPr>
        <w:pStyle w:val="Heading2"/>
        <w:shd w:val="clear" w:color="auto" w:fill="FFFFFF"/>
        <w:spacing w:before="240"/>
        <w:jc w:val="both"/>
        <w:rPr>
          <w:rFonts w:ascii="Helvetica" w:hAnsi="Helvetica" w:cs="Helvetica"/>
          <w:color w:val="222222"/>
        </w:rPr>
      </w:pPr>
      <w:hyperlink r:id="rId16" w:tgtFrame="_blank" w:history="1">
        <w:r>
          <w:rPr>
            <w:rStyle w:val="Hyperlink"/>
            <w:rFonts w:ascii="Arial" w:hAnsi="Arial" w:cs="Arial"/>
            <w:color w:val="1155CC"/>
            <w:sz w:val="25"/>
            <w:szCs w:val="25"/>
          </w:rPr>
          <w:t>Read the full story</w:t>
        </w:r>
      </w:hyperlink>
    </w:p>
    <w:p w:rsidR="001F2105" w:rsidRDefault="001F2105" w:rsidP="001F2105">
      <w:pPr>
        <w:pStyle w:val="Heading1"/>
        <w:shd w:val="clear" w:color="auto" w:fill="FFFFFF"/>
        <w:jc w:val="both"/>
        <w:rPr>
          <w:rFonts w:ascii="Helvetica" w:hAnsi="Helvetica" w:cs="Helvetica"/>
          <w:color w:val="222222"/>
        </w:rPr>
      </w:pPr>
      <w:r>
        <w:rPr>
          <w:rFonts w:ascii="Arial" w:hAnsi="Arial" w:cs="Arial"/>
          <w:color w:val="000000"/>
          <w:sz w:val="25"/>
          <w:szCs w:val="25"/>
        </w:rPr>
        <w:t>Administrators appointed for Sudbury silk firm</w:t>
      </w:r>
    </w:p>
    <w:p w:rsidR="001F2105" w:rsidRDefault="001F2105" w:rsidP="001F2105">
      <w:pPr>
        <w:pStyle w:val="NormalWeb"/>
        <w:shd w:val="clear" w:color="auto" w:fill="FFFFFF"/>
        <w:spacing w:after="300" w:afterAutospacing="0"/>
        <w:jc w:val="both"/>
        <w:rPr>
          <w:rFonts w:ascii="Helvetica" w:hAnsi="Helvetica" w:cs="Helvetica"/>
          <w:color w:val="222222"/>
        </w:rPr>
      </w:pPr>
      <w:r>
        <w:rPr>
          <w:rFonts w:ascii="Arial" w:hAnsi="Arial" w:cs="Arial"/>
          <w:color w:val="000000"/>
          <w:sz w:val="25"/>
          <w:szCs w:val="25"/>
        </w:rPr>
        <w:t xml:space="preserve">Administrators have been appointed to Silk Industries Limited – trading as </w:t>
      </w:r>
      <w:proofErr w:type="spellStart"/>
      <w:r>
        <w:rPr>
          <w:rFonts w:ascii="Arial" w:hAnsi="Arial" w:cs="Arial"/>
          <w:color w:val="000000"/>
          <w:sz w:val="25"/>
          <w:szCs w:val="25"/>
        </w:rPr>
        <w:t>Vanners</w:t>
      </w:r>
      <w:proofErr w:type="spellEnd"/>
      <w:r>
        <w:rPr>
          <w:rFonts w:ascii="Arial" w:hAnsi="Arial" w:cs="Arial"/>
          <w:color w:val="000000"/>
          <w:sz w:val="25"/>
          <w:szCs w:val="25"/>
        </w:rPr>
        <w:t xml:space="preserve"> — after difficulties exacerbated by the coronavirus crisis proved insurmountable. Of the 64-strong workforce at the company, 32 have been made redundant and the remainder kept on while a buyer is sought.</w:t>
      </w:r>
    </w:p>
    <w:p w:rsidR="001F2105" w:rsidRDefault="001F2105" w:rsidP="001F2105">
      <w:pPr>
        <w:pStyle w:val="NormalWeb"/>
        <w:shd w:val="clear" w:color="auto" w:fill="FFFFFF"/>
        <w:spacing w:after="300" w:afterAutospacing="0"/>
        <w:jc w:val="both"/>
        <w:rPr>
          <w:rFonts w:ascii="Helvetica" w:hAnsi="Helvetica" w:cs="Helvetica"/>
          <w:color w:val="222222"/>
        </w:rPr>
      </w:pPr>
      <w:proofErr w:type="spellStart"/>
      <w:r>
        <w:rPr>
          <w:rFonts w:ascii="Arial" w:hAnsi="Arial" w:cs="Arial"/>
          <w:color w:val="000000"/>
          <w:sz w:val="25"/>
          <w:szCs w:val="25"/>
        </w:rPr>
        <w:t>Babergh</w:t>
      </w:r>
      <w:proofErr w:type="spellEnd"/>
      <w:r>
        <w:rPr>
          <w:rFonts w:ascii="Arial" w:hAnsi="Arial" w:cs="Arial"/>
          <w:color w:val="000000"/>
          <w:sz w:val="25"/>
          <w:szCs w:val="25"/>
        </w:rPr>
        <w:t xml:space="preserve"> District Council cabinet member for economic growth Michael Holt said: “</w:t>
      </w:r>
      <w:proofErr w:type="spellStart"/>
      <w:r>
        <w:rPr>
          <w:rFonts w:ascii="Arial" w:hAnsi="Arial" w:cs="Arial"/>
          <w:color w:val="000000"/>
          <w:sz w:val="25"/>
          <w:szCs w:val="25"/>
        </w:rPr>
        <w:t>Vanners</w:t>
      </w:r>
      <w:proofErr w:type="spellEnd"/>
      <w:r>
        <w:rPr>
          <w:rFonts w:ascii="Arial" w:hAnsi="Arial" w:cs="Arial"/>
          <w:color w:val="000000"/>
          <w:sz w:val="25"/>
          <w:szCs w:val="25"/>
        </w:rPr>
        <w:t xml:space="preserve"> has been an integral part of the history and heritage of Sudbury’s silk industry for many generations and the administration announcement is a significant blow to Sudbury and the district.</w:t>
      </w:r>
    </w:p>
    <w:p w:rsidR="001F2105" w:rsidRDefault="001F2105" w:rsidP="001F2105">
      <w:pPr>
        <w:pStyle w:val="NormalWeb"/>
        <w:shd w:val="clear" w:color="auto" w:fill="FFFFFF"/>
        <w:spacing w:after="300" w:afterAutospacing="0"/>
        <w:rPr>
          <w:rFonts w:ascii="Helvetica" w:hAnsi="Helvetica" w:cs="Helvetica"/>
          <w:color w:val="222222"/>
        </w:rPr>
      </w:pPr>
      <w:r>
        <w:rPr>
          <w:rFonts w:ascii="Arial" w:hAnsi="Arial" w:cs="Arial"/>
          <w:color w:val="000000"/>
          <w:sz w:val="25"/>
          <w:szCs w:val="25"/>
        </w:rPr>
        <w:t xml:space="preserve">“Our teams are working with </w:t>
      </w:r>
      <w:proofErr w:type="spellStart"/>
      <w:r>
        <w:rPr>
          <w:rFonts w:ascii="Arial" w:hAnsi="Arial" w:cs="Arial"/>
          <w:color w:val="000000"/>
          <w:sz w:val="25"/>
          <w:szCs w:val="25"/>
        </w:rPr>
        <w:t>Vanners</w:t>
      </w:r>
      <w:proofErr w:type="spellEnd"/>
      <w:r>
        <w:rPr>
          <w:rFonts w:ascii="Arial" w:hAnsi="Arial" w:cs="Arial"/>
          <w:color w:val="000000"/>
          <w:sz w:val="25"/>
          <w:szCs w:val="25"/>
        </w:rPr>
        <w:t>, the DWP and other local partners to support those employees who have been made redundant with advice on how to access financial support and other employment opportunities. We are also working with the management team to provide any support we can to identify and connect with potential buyers.”</w:t>
      </w:r>
    </w:p>
    <w:p w:rsidR="001F2105" w:rsidRDefault="001F2105" w:rsidP="001F2105">
      <w:pPr>
        <w:pStyle w:val="NormalWeb"/>
        <w:shd w:val="clear" w:color="auto" w:fill="FFFFFF"/>
        <w:spacing w:after="300" w:afterAutospacing="0"/>
        <w:jc w:val="both"/>
        <w:rPr>
          <w:rFonts w:ascii="Arial" w:hAnsi="Arial" w:cs="Arial"/>
          <w:color w:val="000000"/>
          <w:sz w:val="25"/>
          <w:szCs w:val="25"/>
        </w:rPr>
      </w:pPr>
      <w:r>
        <w:rPr>
          <w:rFonts w:ascii="Arial" w:hAnsi="Arial" w:cs="Arial"/>
          <w:color w:val="000000"/>
          <w:sz w:val="25"/>
          <w:szCs w:val="25"/>
        </w:rPr>
        <w:t> </w:t>
      </w:r>
    </w:p>
    <w:p w:rsidR="000A6873" w:rsidRDefault="000A6873" w:rsidP="001F2105">
      <w:pPr>
        <w:pStyle w:val="NormalWeb"/>
        <w:shd w:val="clear" w:color="auto" w:fill="FFFFFF"/>
        <w:spacing w:after="300" w:afterAutospacing="0"/>
        <w:jc w:val="both"/>
        <w:rPr>
          <w:rFonts w:ascii="Arial" w:hAnsi="Arial" w:cs="Arial"/>
          <w:color w:val="000000"/>
          <w:sz w:val="25"/>
          <w:szCs w:val="25"/>
        </w:rPr>
      </w:pPr>
    </w:p>
    <w:p w:rsidR="000A6873" w:rsidRDefault="000A6873" w:rsidP="001F2105">
      <w:pPr>
        <w:pStyle w:val="NormalWeb"/>
        <w:shd w:val="clear" w:color="auto" w:fill="FFFFFF"/>
        <w:spacing w:after="300" w:afterAutospacing="0"/>
        <w:jc w:val="both"/>
        <w:rPr>
          <w:rFonts w:ascii="Arial" w:hAnsi="Arial" w:cs="Arial"/>
          <w:color w:val="000000"/>
          <w:sz w:val="25"/>
          <w:szCs w:val="25"/>
        </w:rPr>
      </w:pPr>
    </w:p>
    <w:p w:rsidR="000A6873" w:rsidRDefault="000A6873" w:rsidP="001F2105">
      <w:pPr>
        <w:pStyle w:val="NormalWeb"/>
        <w:shd w:val="clear" w:color="auto" w:fill="FFFFFF"/>
        <w:spacing w:after="300" w:afterAutospacing="0"/>
        <w:jc w:val="both"/>
        <w:rPr>
          <w:rFonts w:ascii="Helvetica" w:hAnsi="Helvetica" w:cs="Helvetica"/>
          <w:color w:val="222222"/>
        </w:rPr>
      </w:pPr>
    </w:p>
    <w:p w:rsidR="001F2105" w:rsidRDefault="001F2105" w:rsidP="001F2105">
      <w:pPr>
        <w:pStyle w:val="Heading1"/>
        <w:shd w:val="clear" w:color="auto" w:fill="FFFFFF"/>
        <w:jc w:val="both"/>
        <w:rPr>
          <w:rFonts w:ascii="Helvetica" w:hAnsi="Helvetica" w:cs="Helvetica"/>
          <w:color w:val="222222"/>
        </w:rPr>
      </w:pPr>
      <w:r>
        <w:rPr>
          <w:rFonts w:ascii="Arial" w:hAnsi="Arial" w:cs="Arial"/>
          <w:color w:val="000000"/>
          <w:sz w:val="25"/>
          <w:szCs w:val="25"/>
        </w:rPr>
        <w:lastRenderedPageBreak/>
        <w:t>Sudbury set to showcase silk project</w:t>
      </w:r>
    </w:p>
    <w:p w:rsidR="001F2105" w:rsidRDefault="001F2105" w:rsidP="001F2105">
      <w:pPr>
        <w:pStyle w:val="Heading2"/>
        <w:shd w:val="clear" w:color="auto" w:fill="FFFFFF"/>
        <w:spacing w:before="240"/>
        <w:jc w:val="both"/>
        <w:rPr>
          <w:rFonts w:ascii="Helvetica" w:hAnsi="Helvetica" w:cs="Helvetica"/>
          <w:color w:val="222222"/>
        </w:rPr>
      </w:pPr>
      <w:r>
        <w:rPr>
          <w:rFonts w:ascii="Arial" w:hAnsi="Arial" w:cs="Arial"/>
          <w:color w:val="000000"/>
          <w:sz w:val="25"/>
          <w:szCs w:val="25"/>
        </w:rPr>
        <w:t>Sudbury residents can explore more of the town’s silk industry whilst out on their daily exercise – with woven panels crafted by Creative Young Weavers and the local community now on display.</w:t>
      </w:r>
    </w:p>
    <w:p w:rsidR="001F2105" w:rsidRDefault="001F2105" w:rsidP="001F2105">
      <w:pPr>
        <w:pStyle w:val="Heading2"/>
        <w:shd w:val="clear" w:color="auto" w:fill="FFFFFF"/>
        <w:spacing w:before="240"/>
        <w:jc w:val="both"/>
        <w:rPr>
          <w:rFonts w:ascii="Helvetica" w:hAnsi="Helvetica" w:cs="Helvetica"/>
          <w:color w:val="222222"/>
        </w:rPr>
      </w:pPr>
      <w:hyperlink r:id="rId17" w:tgtFrame="_blank" w:history="1">
        <w:r>
          <w:rPr>
            <w:rStyle w:val="Hyperlink"/>
            <w:rFonts w:ascii="Arial" w:hAnsi="Arial" w:cs="Arial"/>
            <w:color w:val="1155CC"/>
            <w:sz w:val="25"/>
            <w:szCs w:val="25"/>
          </w:rPr>
          <w:t>Read the full story</w:t>
        </w:r>
      </w:hyperlink>
    </w:p>
    <w:p w:rsidR="001F2105" w:rsidRDefault="001F2105" w:rsidP="001F2105">
      <w:pPr>
        <w:pStyle w:val="Heading2"/>
        <w:shd w:val="clear" w:color="auto" w:fill="FFFFFF"/>
        <w:spacing w:before="240"/>
        <w:jc w:val="both"/>
        <w:rPr>
          <w:rFonts w:ascii="Helvetica" w:hAnsi="Helvetica" w:cs="Helvetica"/>
          <w:color w:val="222222"/>
        </w:rPr>
      </w:pPr>
      <w:r>
        <w:rPr>
          <w:rFonts w:ascii="Calibri" w:hAnsi="Calibri" w:cs="Calibri"/>
          <w:sz w:val="22"/>
          <w:szCs w:val="22"/>
        </w:rPr>
        <w:t> </w:t>
      </w:r>
      <w:bookmarkStart w:id="0" w:name="_GoBack"/>
      <w:bookmarkEnd w:id="0"/>
    </w:p>
    <w:p w:rsidR="001F2105" w:rsidRDefault="001F2105" w:rsidP="001F2105">
      <w:pPr>
        <w:pStyle w:val="Heading2"/>
        <w:shd w:val="clear" w:color="auto" w:fill="FFFFFF"/>
        <w:spacing w:before="240"/>
        <w:jc w:val="both"/>
        <w:rPr>
          <w:rFonts w:ascii="Helvetica" w:hAnsi="Helvetica" w:cs="Helvetica"/>
          <w:color w:val="222222"/>
        </w:rPr>
      </w:pPr>
      <w:r>
        <w:rPr>
          <w:rFonts w:ascii="Arial" w:hAnsi="Arial" w:cs="Arial"/>
          <w:color w:val="000000"/>
          <w:sz w:val="25"/>
          <w:szCs w:val="25"/>
        </w:rPr>
        <w:t>Hate Crime</w:t>
      </w:r>
    </w:p>
    <w:p w:rsidR="001F2105" w:rsidRDefault="001F2105" w:rsidP="001F2105">
      <w:pPr>
        <w:pStyle w:val="Heading2"/>
        <w:shd w:val="clear" w:color="auto" w:fill="FFFFFF"/>
        <w:spacing w:before="240"/>
        <w:jc w:val="both"/>
        <w:rPr>
          <w:rFonts w:ascii="Helvetica" w:hAnsi="Helvetica" w:cs="Helvetica"/>
          <w:color w:val="222222"/>
        </w:rPr>
      </w:pPr>
      <w:r>
        <w:rPr>
          <w:rFonts w:ascii="Arial" w:hAnsi="Arial" w:cs="Arial"/>
          <w:color w:val="000000"/>
          <w:sz w:val="25"/>
          <w:szCs w:val="25"/>
        </w:rPr>
        <w:t xml:space="preserve">With recorded hate crime on the increase nationally, we must be aware of the danger of cases </w:t>
      </w:r>
      <w:proofErr w:type="gramStart"/>
      <w:r>
        <w:rPr>
          <w:rFonts w:ascii="Arial" w:hAnsi="Arial" w:cs="Arial"/>
          <w:color w:val="000000"/>
          <w:sz w:val="25"/>
          <w:szCs w:val="25"/>
        </w:rPr>
        <w:t>within</w:t>
      </w:r>
      <w:proofErr w:type="gramEnd"/>
      <w:r>
        <w:rPr>
          <w:rFonts w:ascii="Arial" w:hAnsi="Arial" w:cs="Arial"/>
          <w:color w:val="000000"/>
          <w:sz w:val="25"/>
          <w:szCs w:val="25"/>
        </w:rPr>
        <w:t xml:space="preserve"> our district.</w:t>
      </w:r>
      <w:r>
        <w:rPr>
          <w:rFonts w:ascii="Calibri" w:hAnsi="Calibri" w:cs="Calibri"/>
          <w:color w:val="FF0000"/>
          <w:sz w:val="22"/>
          <w:szCs w:val="22"/>
        </w:rPr>
        <w:t> </w:t>
      </w:r>
      <w:r>
        <w:rPr>
          <w:rFonts w:ascii="Arial" w:hAnsi="Arial" w:cs="Arial"/>
          <w:color w:val="000000"/>
          <w:sz w:val="25"/>
          <w:szCs w:val="25"/>
        </w:rPr>
        <w:t>Please share </w:t>
      </w:r>
      <w:hyperlink r:id="rId18" w:tgtFrame="_blank" w:history="1">
        <w:r>
          <w:rPr>
            <w:rStyle w:val="Hyperlink"/>
            <w:rFonts w:ascii="Arial" w:hAnsi="Arial" w:cs="Arial"/>
            <w:color w:val="1155CC"/>
            <w:sz w:val="25"/>
            <w:szCs w:val="25"/>
          </w:rPr>
          <w:t>this video</w:t>
        </w:r>
      </w:hyperlink>
      <w:r>
        <w:rPr>
          <w:rFonts w:ascii="Arial" w:hAnsi="Arial" w:cs="Arial"/>
          <w:color w:val="000000"/>
          <w:sz w:val="25"/>
          <w:szCs w:val="25"/>
        </w:rPr>
        <w:t> to help raise awareness of what constitutes Hate Crime, and how this can be reported.</w:t>
      </w:r>
    </w:p>
    <w:p w:rsidR="005D779A" w:rsidRDefault="005D779A"/>
    <w:sectPr w:rsidR="005D779A" w:rsidSect="00EB43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2C"/>
    <w:rsid w:val="000A6873"/>
    <w:rsid w:val="001F2105"/>
    <w:rsid w:val="004458D9"/>
    <w:rsid w:val="005D779A"/>
    <w:rsid w:val="005F2B0C"/>
    <w:rsid w:val="006D412C"/>
    <w:rsid w:val="007E40C0"/>
    <w:rsid w:val="00D3108A"/>
    <w:rsid w:val="00EB4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6DD97-54A2-48AD-8426-1F15D9E4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458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1F21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8D9"/>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4458D9"/>
    <w:rPr>
      <w:color w:val="0000FF"/>
      <w:u w:val="single"/>
    </w:rPr>
  </w:style>
  <w:style w:type="character" w:styleId="Strong">
    <w:name w:val="Strong"/>
    <w:basedOn w:val="DefaultParagraphFont"/>
    <w:uiPriority w:val="22"/>
    <w:qFormat/>
    <w:rsid w:val="004458D9"/>
    <w:rPr>
      <w:b/>
      <w:bCs/>
    </w:rPr>
  </w:style>
  <w:style w:type="paragraph" w:styleId="NormalWeb">
    <w:name w:val="Normal (Web)"/>
    <w:basedOn w:val="Normal"/>
    <w:uiPriority w:val="99"/>
    <w:semiHidden/>
    <w:unhideWhenUsed/>
    <w:rsid w:val="004458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1F210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862750">
      <w:bodyDiv w:val="1"/>
      <w:marLeft w:val="0"/>
      <w:marRight w:val="0"/>
      <w:marTop w:val="0"/>
      <w:marBottom w:val="0"/>
      <w:divBdr>
        <w:top w:val="none" w:sz="0" w:space="0" w:color="auto"/>
        <w:left w:val="none" w:sz="0" w:space="0" w:color="auto"/>
        <w:bottom w:val="none" w:sz="0" w:space="0" w:color="auto"/>
        <w:right w:val="none" w:sz="0" w:space="0" w:color="auto"/>
      </w:divBdr>
    </w:div>
    <w:div w:id="193293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news/covid-19-support-grant-scheme-expanded/" TargetMode="External"/><Relationship Id="rId13" Type="http://schemas.openxmlformats.org/officeDocument/2006/relationships/hyperlink" Target="https://www.babergh.gov.uk/news/design-concepts-for-market-hill-go-on-display/" TargetMode="External"/><Relationship Id="rId18" Type="http://schemas.openxmlformats.org/officeDocument/2006/relationships/hyperlink" Target="https://suffolknet.sharepoint.com/sites/connect/communications/Article%20Supplements/Forms/AllItems.aspx?id=%2Fsites%2Fconnect%2Fcommunications%2FArticle%20Supplements%2FHate%20Crime%20video%2Emp4&amp;parent=%2Fsites%2Fconnect%2Fcommunications%2FArticle%20Supplements" TargetMode="External"/><Relationship Id="rId3" Type="http://schemas.openxmlformats.org/officeDocument/2006/relationships/webSettings" Target="webSettings.xml"/><Relationship Id="rId7" Type="http://schemas.openxmlformats.org/officeDocument/2006/relationships/hyperlink" Target="https://www.babergh.gov.uk/news/new-covid-19-support-grant-launched/" TargetMode="External"/><Relationship Id="rId12" Type="http://schemas.openxmlformats.org/officeDocument/2006/relationships/hyperlink" Target="https://www.babergh.gov.uk/news/have-your-say-on-the-future-of-market-hill/" TargetMode="External"/><Relationship Id="rId17" Type="http://schemas.openxmlformats.org/officeDocument/2006/relationships/hyperlink" Target="https://www.babergh.gov.uk/news/sudbury-set-to-showcase-silk-project/" TargetMode="External"/><Relationship Id="rId2" Type="http://schemas.openxmlformats.org/officeDocument/2006/relationships/settings" Target="settings.xml"/><Relationship Id="rId16" Type="http://schemas.openxmlformats.org/officeDocument/2006/relationships/hyperlink" Target="https://www.babergh.gov.uk/news/committee-gives-go-ahead-for-retirement-villag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uffolk.gov.uk/coronavirus-covid-19/suffolks-response/suffolk-coronawatch-bulletin/" TargetMode="External"/><Relationship Id="rId11" Type="http://schemas.openxmlformats.org/officeDocument/2006/relationships/hyperlink" Target="https://www.babergh.gov.uk/news/councils-to-consult-on-cil-charging-rates/" TargetMode="External"/><Relationship Id="rId5" Type="http://schemas.openxmlformats.org/officeDocument/2006/relationships/hyperlink" Target="https://www.babergh.gov.uk/news/this-is-a-local-coronavirus-alert-for-hadleigh-suffolk/" TargetMode="External"/><Relationship Id="rId15" Type="http://schemas.openxmlformats.org/officeDocument/2006/relationships/hyperlink" Target="https://www.babergh.gov.uk/news/cifco-acquires-further-properties-to-generate-income-for-local-councils/" TargetMode="External"/><Relationship Id="rId10" Type="http://schemas.openxmlformats.org/officeDocument/2006/relationships/hyperlink" Target="https://www.babergh.gov.uk/news/councillors-approve-foundation-for-future-growth/" TargetMode="External"/><Relationship Id="rId19" Type="http://schemas.openxmlformats.org/officeDocument/2006/relationships/fontTable" Target="fontTable.xml"/><Relationship Id="rId4" Type="http://schemas.openxmlformats.org/officeDocument/2006/relationships/hyperlink" Target="https://www.suffolk.gov.uk/coronavirus-covid-19/suffolks-response/suffolk-coronawatch-bulletin/" TargetMode="External"/><Relationship Id="rId9" Type="http://schemas.openxmlformats.org/officeDocument/2006/relationships/hyperlink" Target="https://www.babergh.gov.uk/news/green-light-for-councils-biodiversity-vision/" TargetMode="External"/><Relationship Id="rId14" Type="http://schemas.openxmlformats.org/officeDocument/2006/relationships/hyperlink" Target="https://www.babergh.gov.uk/news/2020-innovation-award-winners-announc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Ross</dc:creator>
  <cp:keywords/>
  <dc:description/>
  <cp:lastModifiedBy>Geraldine Ross</cp:lastModifiedBy>
  <cp:revision>3</cp:revision>
  <dcterms:created xsi:type="dcterms:W3CDTF">2020-12-03T12:43:00Z</dcterms:created>
  <dcterms:modified xsi:type="dcterms:W3CDTF">2020-12-03T12:49:00Z</dcterms:modified>
</cp:coreProperties>
</file>